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28C8" w14:textId="77777777" w:rsidR="00B80AE2" w:rsidRDefault="00B14FE9" w:rsidP="00B80AE2">
      <w:pPr>
        <w:jc w:val="center"/>
        <w:rPr>
          <w:b/>
          <w:bCs/>
        </w:rPr>
      </w:pPr>
      <w:r>
        <w:t xml:space="preserve">Ordinanza del Presidente della Giunta Regionale delle Marche </w:t>
      </w:r>
      <w:r w:rsidRPr="006F0FEE">
        <w:rPr>
          <w:b/>
          <w:bCs/>
        </w:rPr>
        <w:t>n. 2 del 27.02.2020</w:t>
      </w:r>
    </w:p>
    <w:p w14:paraId="0FA4878F" w14:textId="233A9CE8" w:rsidR="00B80AE2" w:rsidRDefault="00B80AE2" w:rsidP="00B80AE2">
      <w:pPr>
        <w:jc w:val="center"/>
      </w:pPr>
      <w:r>
        <w:t>C</w:t>
      </w:r>
      <w:r w:rsidR="00B14FE9">
        <w:t>oncernente</w:t>
      </w:r>
    </w:p>
    <w:p w14:paraId="7765339E" w14:textId="1AA241CE" w:rsidR="00B14FE9" w:rsidRDefault="00B14FE9" w:rsidP="00B80AE2">
      <w:pPr>
        <w:jc w:val="center"/>
        <w:rPr>
          <w:b/>
          <w:bCs/>
        </w:rPr>
      </w:pPr>
      <w:r>
        <w:t>“</w:t>
      </w:r>
      <w:r>
        <w:rPr>
          <w:b/>
          <w:bCs/>
        </w:rPr>
        <w:t>Misura in materia di contenimento e gestione dell’emergenza epidemiologica da COVID-19”</w:t>
      </w:r>
    </w:p>
    <w:p w14:paraId="0CA52A42" w14:textId="77777777" w:rsidR="0006350D" w:rsidRDefault="0006350D" w:rsidP="00B80AE2">
      <w:pPr>
        <w:jc w:val="center"/>
      </w:pPr>
      <w:bookmarkStart w:id="0" w:name="_GoBack"/>
      <w:bookmarkEnd w:id="0"/>
    </w:p>
    <w:sectPr w:rsidR="00063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D"/>
    <w:rsid w:val="0006350D"/>
    <w:rsid w:val="005200DD"/>
    <w:rsid w:val="006F0FEE"/>
    <w:rsid w:val="00B14FE9"/>
    <w:rsid w:val="00B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234C"/>
  <w15:chartTrackingRefBased/>
  <w15:docId w15:val="{0FD104EF-4A9F-4F89-BEC3-1BD2E5B1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FE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4</cp:revision>
  <dcterms:created xsi:type="dcterms:W3CDTF">2020-02-28T08:18:00Z</dcterms:created>
  <dcterms:modified xsi:type="dcterms:W3CDTF">2020-02-28T08:22:00Z</dcterms:modified>
</cp:coreProperties>
</file>