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3A63" w14:textId="77777777" w:rsidR="006F5468" w:rsidRPr="009C4201" w:rsidRDefault="006F5468" w:rsidP="00244E7E">
      <w:pPr>
        <w:pStyle w:val="Standard"/>
        <w:spacing w:line="360" w:lineRule="auto"/>
        <w:jc w:val="center"/>
        <w:rPr>
          <w:rFonts w:asciiTheme="majorHAnsi" w:hAnsiTheme="majorHAnsi"/>
          <w:sz w:val="28"/>
          <w:szCs w:val="28"/>
        </w:rPr>
      </w:pPr>
    </w:p>
    <w:p w14:paraId="2785B824" w14:textId="77777777" w:rsidR="00C653BA" w:rsidRPr="00244E7E" w:rsidRDefault="00C653BA" w:rsidP="00244E7E">
      <w:pPr>
        <w:pStyle w:val="Standard"/>
        <w:spacing w:line="360" w:lineRule="auto"/>
        <w:jc w:val="center"/>
        <w:rPr>
          <w:rFonts w:asciiTheme="majorHAnsi" w:hAnsiTheme="majorHAnsi"/>
          <w:b/>
          <w:bCs/>
          <w:i/>
          <w:iCs/>
          <w:sz w:val="28"/>
          <w:szCs w:val="28"/>
        </w:rPr>
      </w:pPr>
    </w:p>
    <w:p w14:paraId="4FF5FE31" w14:textId="77777777" w:rsidR="006F5468" w:rsidRPr="00244E7E" w:rsidRDefault="006F5468" w:rsidP="00244E7E">
      <w:pPr>
        <w:pStyle w:val="Standard"/>
        <w:spacing w:line="360" w:lineRule="auto"/>
        <w:jc w:val="center"/>
        <w:rPr>
          <w:rFonts w:asciiTheme="majorHAnsi" w:hAnsiTheme="majorHAnsi"/>
          <w:b/>
          <w:bCs/>
          <w:i/>
          <w:iCs/>
          <w:sz w:val="28"/>
          <w:szCs w:val="28"/>
        </w:rPr>
      </w:pPr>
    </w:p>
    <w:p w14:paraId="2B2571B9" w14:textId="77777777" w:rsidR="006F5468" w:rsidRPr="00244E7E" w:rsidRDefault="006F5468" w:rsidP="00244E7E">
      <w:pPr>
        <w:pStyle w:val="Standard"/>
        <w:spacing w:line="360" w:lineRule="auto"/>
        <w:jc w:val="center"/>
        <w:rPr>
          <w:rFonts w:asciiTheme="majorHAnsi" w:hAnsiTheme="majorHAnsi"/>
          <w:b/>
          <w:bCs/>
          <w:i/>
          <w:iCs/>
          <w:sz w:val="28"/>
          <w:szCs w:val="28"/>
        </w:rPr>
      </w:pPr>
    </w:p>
    <w:p w14:paraId="56888A77" w14:textId="77777777" w:rsidR="006F5468" w:rsidRPr="00244E7E" w:rsidRDefault="00C653BA" w:rsidP="00244E7E">
      <w:pPr>
        <w:pStyle w:val="Standard"/>
        <w:spacing w:line="360" w:lineRule="auto"/>
        <w:jc w:val="center"/>
        <w:rPr>
          <w:rFonts w:asciiTheme="majorHAnsi" w:hAnsiTheme="majorHAnsi"/>
          <w:b/>
          <w:bCs/>
          <w:i/>
          <w:iCs/>
          <w:sz w:val="28"/>
          <w:szCs w:val="28"/>
        </w:rPr>
      </w:pPr>
      <w:r w:rsidRPr="00C653BA">
        <w:rPr>
          <w:rFonts w:asciiTheme="majorHAnsi" w:hAnsiTheme="majorHAnsi"/>
          <w:b/>
          <w:bCs/>
          <w:i/>
          <w:iCs/>
          <w:noProof/>
          <w:sz w:val="28"/>
          <w:szCs w:val="28"/>
        </w:rPr>
        <w:drawing>
          <wp:anchor distT="0" distB="0" distL="114300" distR="114300" simplePos="0" relativeHeight="251659264" behindDoc="1" locked="0" layoutInCell="1" allowOverlap="1" wp14:anchorId="5F0C5F12" wp14:editId="78A82242">
            <wp:simplePos x="0" y="0"/>
            <wp:positionH relativeFrom="page">
              <wp:posOffset>2847975</wp:posOffset>
            </wp:positionH>
            <wp:positionV relativeFrom="paragraph">
              <wp:posOffset>-286385</wp:posOffset>
            </wp:positionV>
            <wp:extent cx="1981200" cy="1657350"/>
            <wp:effectExtent l="0" t="0" r="0" b="0"/>
            <wp:wrapSquare wrapText="r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657985"/>
                    </a:xfrm>
                    <a:prstGeom prst="rect">
                      <a:avLst/>
                    </a:prstGeom>
                    <a:noFill/>
                  </pic:spPr>
                </pic:pic>
              </a:graphicData>
            </a:graphic>
          </wp:anchor>
        </w:drawing>
      </w:r>
    </w:p>
    <w:p w14:paraId="4F34E347" w14:textId="77777777" w:rsidR="006F5468" w:rsidRPr="00244E7E" w:rsidRDefault="006F5468" w:rsidP="00244E7E">
      <w:pPr>
        <w:pStyle w:val="Standard"/>
        <w:spacing w:line="360" w:lineRule="auto"/>
        <w:jc w:val="center"/>
        <w:rPr>
          <w:rFonts w:asciiTheme="majorHAnsi" w:hAnsiTheme="majorHAnsi"/>
          <w:b/>
          <w:bCs/>
          <w:i/>
          <w:iCs/>
          <w:sz w:val="28"/>
          <w:szCs w:val="28"/>
        </w:rPr>
      </w:pPr>
    </w:p>
    <w:p w14:paraId="3AFFF1C9" w14:textId="77777777" w:rsidR="006F5468" w:rsidRPr="00244E7E" w:rsidRDefault="006F5468" w:rsidP="00244E7E">
      <w:pPr>
        <w:pStyle w:val="Standard"/>
        <w:spacing w:line="360" w:lineRule="auto"/>
        <w:jc w:val="center"/>
        <w:rPr>
          <w:rFonts w:asciiTheme="majorHAnsi" w:hAnsiTheme="majorHAnsi"/>
          <w:b/>
          <w:bCs/>
          <w:sz w:val="28"/>
          <w:szCs w:val="28"/>
        </w:rPr>
      </w:pPr>
    </w:p>
    <w:p w14:paraId="07EB8171" w14:textId="77777777" w:rsidR="006F5468" w:rsidRPr="00244E7E" w:rsidRDefault="006817AF" w:rsidP="00244E7E">
      <w:pPr>
        <w:pStyle w:val="Standard"/>
        <w:tabs>
          <w:tab w:val="left" w:pos="5730"/>
        </w:tabs>
        <w:spacing w:line="360" w:lineRule="auto"/>
        <w:jc w:val="center"/>
        <w:rPr>
          <w:rFonts w:asciiTheme="majorHAnsi" w:hAnsiTheme="majorHAnsi"/>
          <w:sz w:val="28"/>
          <w:szCs w:val="28"/>
        </w:rPr>
      </w:pPr>
      <w:r w:rsidRPr="00244E7E">
        <w:rPr>
          <w:rFonts w:asciiTheme="majorHAnsi" w:eastAsia="Times New Roman" w:hAnsiTheme="majorHAnsi" w:cs="Times New Roman"/>
          <w:color w:val="000000"/>
          <w:sz w:val="28"/>
          <w:szCs w:val="28"/>
          <w:lang w:bidi="ar-SA"/>
        </w:rPr>
        <w:tab/>
      </w:r>
      <w:r w:rsidRPr="00244E7E">
        <w:rPr>
          <w:rFonts w:asciiTheme="majorHAnsi" w:eastAsia="Times New Roman" w:hAnsiTheme="majorHAnsi" w:cs="Times New Roman"/>
          <w:color w:val="000000"/>
          <w:sz w:val="28"/>
          <w:szCs w:val="28"/>
          <w:lang w:bidi="ar-SA"/>
        </w:rPr>
        <w:tab/>
      </w:r>
      <w:r w:rsidRPr="00244E7E">
        <w:rPr>
          <w:rFonts w:asciiTheme="majorHAnsi" w:eastAsia="Times New Roman" w:hAnsiTheme="majorHAnsi" w:cs="Times New Roman"/>
          <w:color w:val="000000"/>
          <w:sz w:val="28"/>
          <w:szCs w:val="28"/>
          <w:lang w:bidi="ar-SA"/>
        </w:rPr>
        <w:tab/>
      </w:r>
    </w:p>
    <w:p w14:paraId="70D18239" w14:textId="77777777" w:rsidR="00C653BA" w:rsidRDefault="00C653BA" w:rsidP="00244E7E">
      <w:pPr>
        <w:pStyle w:val="Standard"/>
        <w:spacing w:line="360" w:lineRule="auto"/>
        <w:jc w:val="center"/>
        <w:rPr>
          <w:rFonts w:ascii="Times New Roman" w:hAnsi="Times New Roman" w:cs="Times New Roman"/>
          <w:b/>
          <w:bCs/>
          <w:iCs/>
        </w:rPr>
      </w:pPr>
    </w:p>
    <w:p w14:paraId="307DAB0F" w14:textId="77777777" w:rsidR="00C653BA" w:rsidRDefault="00C653BA" w:rsidP="00244E7E">
      <w:pPr>
        <w:pStyle w:val="Standard"/>
        <w:spacing w:line="360" w:lineRule="auto"/>
        <w:jc w:val="center"/>
        <w:rPr>
          <w:rFonts w:ascii="Times New Roman" w:hAnsi="Times New Roman" w:cs="Times New Roman"/>
          <w:b/>
          <w:bCs/>
          <w:iCs/>
        </w:rPr>
      </w:pPr>
    </w:p>
    <w:p w14:paraId="60183D15" w14:textId="77777777" w:rsidR="006F5468" w:rsidRPr="00C653BA" w:rsidRDefault="006817AF" w:rsidP="00244E7E">
      <w:pPr>
        <w:pStyle w:val="Standard"/>
        <w:spacing w:line="360" w:lineRule="auto"/>
        <w:jc w:val="center"/>
        <w:rPr>
          <w:rFonts w:ascii="Times New Roman" w:hAnsi="Times New Roman" w:cs="Times New Roman"/>
          <w:b/>
          <w:bCs/>
          <w:sz w:val="28"/>
          <w:szCs w:val="28"/>
        </w:rPr>
      </w:pPr>
      <w:r w:rsidRPr="00C653BA">
        <w:rPr>
          <w:rFonts w:ascii="Times New Roman" w:hAnsi="Times New Roman" w:cs="Times New Roman"/>
          <w:b/>
          <w:bCs/>
          <w:iCs/>
          <w:sz w:val="28"/>
          <w:szCs w:val="28"/>
        </w:rPr>
        <w:t xml:space="preserve">COMUNE DI </w:t>
      </w:r>
      <w:r w:rsidR="00C653BA">
        <w:rPr>
          <w:rFonts w:ascii="Times New Roman" w:hAnsi="Times New Roman" w:cs="Times New Roman"/>
          <w:b/>
          <w:bCs/>
          <w:iCs/>
          <w:sz w:val="28"/>
          <w:szCs w:val="28"/>
        </w:rPr>
        <w:t>APECCHIO</w:t>
      </w:r>
    </w:p>
    <w:p w14:paraId="1CEC3848" w14:textId="77777777" w:rsidR="006F5468" w:rsidRPr="00C653BA" w:rsidRDefault="008A463D" w:rsidP="00244E7E">
      <w:pPr>
        <w:pStyle w:val="Standard"/>
        <w:spacing w:line="360" w:lineRule="auto"/>
        <w:jc w:val="center"/>
        <w:rPr>
          <w:rFonts w:ascii="Times New Roman" w:hAnsi="Times New Roman" w:cs="Times New Roman"/>
          <w:b/>
          <w:bCs/>
          <w:sz w:val="28"/>
          <w:szCs w:val="28"/>
        </w:rPr>
      </w:pPr>
      <w:r w:rsidRPr="00C653BA">
        <w:rPr>
          <w:rFonts w:ascii="Times New Roman" w:hAnsi="Times New Roman" w:cs="Times New Roman"/>
          <w:b/>
          <w:bCs/>
          <w:sz w:val="28"/>
          <w:szCs w:val="28"/>
        </w:rPr>
        <w:t>Provincia di Pesaro Urbino</w:t>
      </w:r>
    </w:p>
    <w:p w14:paraId="2D37D9FB" w14:textId="77777777" w:rsidR="006F5468" w:rsidRDefault="006F5468" w:rsidP="00244E7E">
      <w:pPr>
        <w:pStyle w:val="Standard"/>
        <w:spacing w:line="360" w:lineRule="auto"/>
        <w:jc w:val="center"/>
        <w:rPr>
          <w:rFonts w:ascii="Times New Roman" w:hAnsi="Times New Roman" w:cs="Times New Roman"/>
          <w:b/>
          <w:bCs/>
        </w:rPr>
      </w:pPr>
    </w:p>
    <w:p w14:paraId="52B23206" w14:textId="77777777" w:rsidR="008A463D" w:rsidRPr="00C653BA" w:rsidRDefault="008A463D" w:rsidP="00244E7E">
      <w:pPr>
        <w:pStyle w:val="Standard"/>
        <w:spacing w:line="360" w:lineRule="auto"/>
        <w:jc w:val="center"/>
        <w:rPr>
          <w:rFonts w:ascii="Times New Roman" w:hAnsi="Times New Roman" w:cs="Times New Roman"/>
          <w:b/>
          <w:bCs/>
          <w:sz w:val="28"/>
          <w:szCs w:val="28"/>
        </w:rPr>
      </w:pPr>
    </w:p>
    <w:p w14:paraId="1935E0BB" w14:textId="77777777" w:rsidR="006F5468" w:rsidRPr="00C653BA" w:rsidRDefault="006817AF" w:rsidP="00244E7E">
      <w:pPr>
        <w:pStyle w:val="Standard"/>
        <w:spacing w:line="360" w:lineRule="auto"/>
        <w:jc w:val="center"/>
        <w:rPr>
          <w:rFonts w:ascii="Times New Roman" w:hAnsi="Times New Roman" w:cs="Times New Roman"/>
          <w:b/>
          <w:bCs/>
          <w:sz w:val="28"/>
          <w:szCs w:val="28"/>
        </w:rPr>
      </w:pPr>
      <w:r w:rsidRPr="00C653BA">
        <w:rPr>
          <w:rFonts w:ascii="Times New Roman" w:hAnsi="Times New Roman" w:cs="Times New Roman"/>
          <w:b/>
          <w:bCs/>
          <w:sz w:val="28"/>
          <w:szCs w:val="28"/>
        </w:rPr>
        <w:t>REGOLAMENTO COMUNALE</w:t>
      </w:r>
    </w:p>
    <w:p w14:paraId="42FB2386" w14:textId="77777777" w:rsidR="008A463D" w:rsidRPr="00C653BA" w:rsidRDefault="006817AF" w:rsidP="00244E7E">
      <w:pPr>
        <w:pStyle w:val="Standard"/>
        <w:spacing w:line="360" w:lineRule="auto"/>
        <w:jc w:val="center"/>
        <w:rPr>
          <w:rFonts w:ascii="Times New Roman" w:hAnsi="Times New Roman" w:cs="Times New Roman"/>
          <w:b/>
          <w:bCs/>
          <w:sz w:val="28"/>
          <w:szCs w:val="28"/>
        </w:rPr>
      </w:pPr>
      <w:r w:rsidRPr="00C653BA">
        <w:rPr>
          <w:rFonts w:ascii="Times New Roman" w:hAnsi="Times New Roman" w:cs="Times New Roman"/>
          <w:b/>
          <w:bCs/>
          <w:sz w:val="28"/>
          <w:szCs w:val="28"/>
        </w:rPr>
        <w:t>PER LA DISCIPLINA DEL CANONE DI CONCESSIONE PER L’OCCUPAZIONE</w:t>
      </w:r>
    </w:p>
    <w:p w14:paraId="378EB15C" w14:textId="77777777" w:rsidR="008A463D" w:rsidRPr="00C653BA" w:rsidRDefault="006817AF" w:rsidP="00244E7E">
      <w:pPr>
        <w:pStyle w:val="Standard"/>
        <w:spacing w:line="360" w:lineRule="auto"/>
        <w:jc w:val="center"/>
        <w:rPr>
          <w:rFonts w:ascii="Times New Roman" w:hAnsi="Times New Roman" w:cs="Times New Roman"/>
          <w:b/>
          <w:bCs/>
          <w:sz w:val="28"/>
          <w:szCs w:val="28"/>
        </w:rPr>
      </w:pPr>
      <w:r w:rsidRPr="00C653BA">
        <w:rPr>
          <w:rFonts w:ascii="Times New Roman" w:hAnsi="Times New Roman" w:cs="Times New Roman"/>
          <w:b/>
          <w:bCs/>
          <w:sz w:val="28"/>
          <w:szCs w:val="28"/>
        </w:rPr>
        <w:t xml:space="preserve"> DELLE AREE E DEGLI SPAZI APPARTENENTI AL DEMANIO O AL PATRIMONIO INDISPONIBILE DESTINATI A MERCATI REALIZZATI ANCHE IN </w:t>
      </w:r>
    </w:p>
    <w:p w14:paraId="7836DC8D" w14:textId="77777777" w:rsidR="006F5468" w:rsidRPr="00C653BA" w:rsidRDefault="006817AF" w:rsidP="00244E7E">
      <w:pPr>
        <w:pStyle w:val="Standard"/>
        <w:spacing w:line="360" w:lineRule="auto"/>
        <w:jc w:val="center"/>
        <w:rPr>
          <w:rFonts w:ascii="Times New Roman" w:hAnsi="Times New Roman" w:cs="Times New Roman"/>
          <w:b/>
          <w:bCs/>
          <w:sz w:val="28"/>
          <w:szCs w:val="28"/>
        </w:rPr>
      </w:pPr>
      <w:r w:rsidRPr="00C653BA">
        <w:rPr>
          <w:rFonts w:ascii="Times New Roman" w:hAnsi="Times New Roman" w:cs="Times New Roman"/>
          <w:b/>
          <w:bCs/>
          <w:sz w:val="28"/>
          <w:szCs w:val="28"/>
        </w:rPr>
        <w:t>STRUTTURE ATTREZZATE</w:t>
      </w:r>
    </w:p>
    <w:p w14:paraId="6BB80E06" w14:textId="77777777" w:rsidR="006F5468" w:rsidRPr="00C653BA" w:rsidRDefault="006F5468" w:rsidP="00244E7E">
      <w:pPr>
        <w:pStyle w:val="Standard"/>
        <w:tabs>
          <w:tab w:val="left" w:pos="142"/>
        </w:tabs>
        <w:spacing w:line="360" w:lineRule="auto"/>
        <w:jc w:val="center"/>
        <w:rPr>
          <w:rFonts w:ascii="Times New Roman" w:hAnsi="Times New Roman" w:cs="Times New Roman"/>
          <w:b/>
          <w:bCs/>
          <w:i/>
          <w:iCs/>
          <w:sz w:val="28"/>
          <w:szCs w:val="28"/>
        </w:rPr>
      </w:pPr>
    </w:p>
    <w:p w14:paraId="0EFEDF50" w14:textId="77777777" w:rsidR="006F5468" w:rsidRPr="008A463D" w:rsidRDefault="006F5468" w:rsidP="00244E7E">
      <w:pPr>
        <w:pStyle w:val="Standard"/>
        <w:tabs>
          <w:tab w:val="left" w:pos="142"/>
        </w:tabs>
        <w:spacing w:line="360" w:lineRule="auto"/>
        <w:jc w:val="center"/>
        <w:rPr>
          <w:rFonts w:ascii="Times New Roman" w:hAnsi="Times New Roman" w:cs="Times New Roman"/>
          <w:b/>
          <w:bCs/>
          <w:i/>
          <w:iCs/>
        </w:rPr>
      </w:pPr>
    </w:p>
    <w:p w14:paraId="62C9BF86" w14:textId="77777777" w:rsidR="006F5468" w:rsidRPr="008A463D" w:rsidRDefault="006F5468" w:rsidP="00244E7E">
      <w:pPr>
        <w:pStyle w:val="Standard"/>
        <w:tabs>
          <w:tab w:val="left" w:pos="142"/>
        </w:tabs>
        <w:spacing w:line="360" w:lineRule="auto"/>
        <w:jc w:val="center"/>
        <w:rPr>
          <w:rFonts w:ascii="Times New Roman" w:hAnsi="Times New Roman" w:cs="Times New Roman"/>
          <w:b/>
          <w:bCs/>
          <w:i/>
          <w:iCs/>
        </w:rPr>
      </w:pPr>
    </w:p>
    <w:p w14:paraId="70C5721C" w14:textId="77777777" w:rsidR="006F5468" w:rsidRPr="008A463D" w:rsidRDefault="006F5468" w:rsidP="00244E7E">
      <w:pPr>
        <w:pStyle w:val="Standard"/>
        <w:tabs>
          <w:tab w:val="left" w:pos="142"/>
        </w:tabs>
        <w:spacing w:line="360" w:lineRule="auto"/>
        <w:jc w:val="center"/>
        <w:rPr>
          <w:rFonts w:ascii="Times New Roman" w:hAnsi="Times New Roman" w:cs="Times New Roman"/>
          <w:b/>
          <w:bCs/>
          <w:i/>
          <w:iCs/>
        </w:rPr>
      </w:pPr>
    </w:p>
    <w:p w14:paraId="61B794BB" w14:textId="77777777" w:rsidR="006F5468" w:rsidRPr="00C653BA" w:rsidRDefault="00C653BA" w:rsidP="003F5D9E">
      <w:pPr>
        <w:pStyle w:val="Standard"/>
        <w:tabs>
          <w:tab w:val="left" w:pos="142"/>
        </w:tabs>
        <w:spacing w:line="360" w:lineRule="auto"/>
        <w:jc w:val="center"/>
        <w:rPr>
          <w:rFonts w:ascii="Times New Roman" w:hAnsi="Times New Roman" w:cs="Times New Roman"/>
          <w:bCs/>
          <w:iCs/>
        </w:rPr>
      </w:pPr>
      <w:r w:rsidRPr="00C653BA">
        <w:rPr>
          <w:rFonts w:ascii="Times New Roman" w:hAnsi="Times New Roman" w:cs="Times New Roman"/>
          <w:bCs/>
          <w:iCs/>
        </w:rPr>
        <w:t>APPROVATO CON DELIBERAZIONE DI CONSIGLIO COMUNALE N. …. DEL ….</w:t>
      </w:r>
    </w:p>
    <w:p w14:paraId="5AD1ADD0" w14:textId="77777777" w:rsidR="006F5468" w:rsidRPr="008A463D" w:rsidRDefault="006F5468" w:rsidP="00244E7E">
      <w:pPr>
        <w:pStyle w:val="Standard"/>
        <w:pageBreakBefore/>
        <w:spacing w:line="360" w:lineRule="auto"/>
        <w:jc w:val="center"/>
        <w:rPr>
          <w:rFonts w:ascii="Times New Roman" w:hAnsi="Times New Roman" w:cs="Times New Roman"/>
          <w:b/>
          <w:bCs/>
          <w:i/>
          <w:iCs/>
        </w:rPr>
      </w:pPr>
    </w:p>
    <w:p w14:paraId="3905E346" w14:textId="77777777" w:rsidR="006F5468" w:rsidRPr="00BF60B6" w:rsidRDefault="006817AF" w:rsidP="00244E7E">
      <w:pPr>
        <w:pStyle w:val="Standard"/>
        <w:spacing w:line="360" w:lineRule="auto"/>
        <w:jc w:val="center"/>
        <w:rPr>
          <w:rFonts w:ascii="Times New Roman" w:hAnsi="Times New Roman" w:cs="Times New Roman"/>
          <w:b/>
          <w:bCs/>
          <w:iCs/>
          <w:sz w:val="28"/>
          <w:szCs w:val="28"/>
        </w:rPr>
      </w:pPr>
      <w:r w:rsidRPr="00BF60B6">
        <w:rPr>
          <w:rFonts w:ascii="Times New Roman" w:hAnsi="Times New Roman" w:cs="Times New Roman"/>
          <w:b/>
          <w:bCs/>
          <w:iCs/>
          <w:sz w:val="28"/>
          <w:szCs w:val="28"/>
        </w:rPr>
        <w:t>INDICE GENERALE</w:t>
      </w:r>
    </w:p>
    <w:p w14:paraId="31ECBEAF" w14:textId="77777777" w:rsidR="006F5468" w:rsidRPr="008A463D" w:rsidRDefault="006F5468" w:rsidP="00244E7E">
      <w:pPr>
        <w:pStyle w:val="Standard"/>
        <w:spacing w:line="360" w:lineRule="auto"/>
        <w:jc w:val="center"/>
        <w:rPr>
          <w:rFonts w:ascii="Times New Roman" w:hAnsi="Times New Roman" w:cs="Times New Roman"/>
          <w:b/>
          <w:bCs/>
          <w:iCs/>
        </w:rPr>
      </w:pPr>
    </w:p>
    <w:p w14:paraId="625C19A3" w14:textId="77777777" w:rsidR="006F5468" w:rsidRPr="008A463D" w:rsidRDefault="006F5468" w:rsidP="00244E7E">
      <w:pPr>
        <w:pStyle w:val="Standard"/>
        <w:spacing w:line="360" w:lineRule="auto"/>
        <w:jc w:val="center"/>
        <w:rPr>
          <w:rFonts w:ascii="Times New Roman" w:hAnsi="Times New Roman" w:cs="Times New Roman"/>
          <w:b/>
          <w:bCs/>
          <w:iCs/>
        </w:rPr>
      </w:pPr>
    </w:p>
    <w:p w14:paraId="025068CC" w14:textId="77777777" w:rsidR="006F5468" w:rsidRPr="008A463D" w:rsidRDefault="006F5468" w:rsidP="00244E7E">
      <w:pPr>
        <w:pStyle w:val="Corpodeltesto3"/>
        <w:tabs>
          <w:tab w:val="left" w:pos="142"/>
        </w:tabs>
        <w:spacing w:line="360" w:lineRule="auto"/>
        <w:jc w:val="left"/>
        <w:rPr>
          <w:rFonts w:ascii="Times New Roman" w:hAnsi="Times New Roman" w:cs="Times New Roman"/>
          <w:bCs/>
          <w:iCs/>
          <w:sz w:val="24"/>
          <w:szCs w:val="24"/>
        </w:rPr>
      </w:pPr>
    </w:p>
    <w:p w14:paraId="61D100C5" w14:textId="77777777" w:rsidR="006F5468" w:rsidRPr="00BF60B6" w:rsidRDefault="006817AF" w:rsidP="00244E7E">
      <w:pPr>
        <w:pStyle w:val="Standard"/>
        <w:spacing w:line="360" w:lineRule="auto"/>
        <w:rPr>
          <w:rFonts w:ascii="Times New Roman" w:hAnsi="Times New Roman" w:cs="Times New Roman"/>
          <w:b/>
          <w:bCs/>
          <w:iCs/>
          <w:sz w:val="28"/>
          <w:szCs w:val="28"/>
        </w:rPr>
      </w:pPr>
      <w:bookmarkStart w:id="0" w:name="_Toc562738852"/>
      <w:r w:rsidRPr="00BF60B6">
        <w:rPr>
          <w:rFonts w:ascii="Times New Roman" w:hAnsi="Times New Roman" w:cs="Times New Roman"/>
          <w:b/>
          <w:bCs/>
          <w:iCs/>
          <w:sz w:val="28"/>
          <w:szCs w:val="28"/>
        </w:rPr>
        <w:t>Articolo 1</w:t>
      </w:r>
      <w:bookmarkEnd w:id="0"/>
      <w:r w:rsidR="00BF60B6">
        <w:rPr>
          <w:rFonts w:ascii="Times New Roman" w:hAnsi="Times New Roman" w:cs="Times New Roman"/>
          <w:b/>
          <w:bCs/>
          <w:iCs/>
          <w:sz w:val="28"/>
          <w:szCs w:val="28"/>
        </w:rPr>
        <w:t xml:space="preserve"> -</w:t>
      </w:r>
      <w:r w:rsidRPr="00BF60B6">
        <w:rPr>
          <w:rFonts w:ascii="Times New Roman" w:hAnsi="Times New Roman" w:cs="Times New Roman"/>
          <w:b/>
          <w:bCs/>
          <w:iCs/>
          <w:sz w:val="28"/>
          <w:szCs w:val="28"/>
        </w:rPr>
        <w:tab/>
      </w:r>
      <w:bookmarkStart w:id="1" w:name="_Toc562738863"/>
      <w:r w:rsidRPr="00BF60B6">
        <w:rPr>
          <w:rFonts w:ascii="Times New Roman" w:hAnsi="Times New Roman" w:cs="Times New Roman"/>
          <w:b/>
          <w:bCs/>
          <w:iCs/>
          <w:sz w:val="28"/>
          <w:szCs w:val="28"/>
        </w:rPr>
        <w:t>Oggetto</w:t>
      </w:r>
      <w:bookmarkEnd w:id="1"/>
      <w:r w:rsidR="00121C07" w:rsidRPr="00BF60B6">
        <w:rPr>
          <w:rFonts w:ascii="Times New Roman" w:hAnsi="Times New Roman" w:cs="Times New Roman"/>
          <w:b/>
          <w:bCs/>
          <w:iCs/>
          <w:sz w:val="28"/>
          <w:szCs w:val="28"/>
        </w:rPr>
        <w:t xml:space="preserve"> del Regolamento</w:t>
      </w:r>
    </w:p>
    <w:p w14:paraId="2A177B48" w14:textId="77777777" w:rsidR="006F5468" w:rsidRPr="00BF60B6" w:rsidRDefault="006817AF" w:rsidP="00244E7E">
      <w:pPr>
        <w:pStyle w:val="Standard"/>
        <w:spacing w:line="360" w:lineRule="auto"/>
        <w:rPr>
          <w:rFonts w:ascii="Times New Roman" w:hAnsi="Times New Roman" w:cs="Times New Roman"/>
          <w:b/>
          <w:bCs/>
          <w:iCs/>
          <w:sz w:val="28"/>
          <w:szCs w:val="28"/>
        </w:rPr>
      </w:pPr>
      <w:bookmarkStart w:id="2" w:name="_Toc562738892"/>
      <w:r w:rsidRPr="00BF60B6">
        <w:rPr>
          <w:rFonts w:ascii="Times New Roman" w:hAnsi="Times New Roman" w:cs="Times New Roman"/>
          <w:b/>
          <w:bCs/>
          <w:iCs/>
          <w:sz w:val="28"/>
          <w:szCs w:val="28"/>
        </w:rPr>
        <w:t>Articolo 2</w:t>
      </w:r>
      <w:bookmarkEnd w:id="2"/>
      <w:r w:rsidR="00BF60B6">
        <w:rPr>
          <w:rFonts w:ascii="Times New Roman" w:hAnsi="Times New Roman" w:cs="Times New Roman"/>
          <w:b/>
          <w:bCs/>
          <w:iCs/>
          <w:sz w:val="28"/>
          <w:szCs w:val="28"/>
        </w:rPr>
        <w:t xml:space="preserve"> -</w:t>
      </w:r>
      <w:r w:rsidRPr="00BF60B6">
        <w:rPr>
          <w:rFonts w:ascii="Times New Roman" w:hAnsi="Times New Roman" w:cs="Times New Roman"/>
          <w:b/>
          <w:bCs/>
          <w:iCs/>
          <w:sz w:val="28"/>
          <w:szCs w:val="28"/>
        </w:rPr>
        <w:tab/>
      </w:r>
      <w:bookmarkStart w:id="3" w:name="_Toc562738902"/>
      <w:r w:rsidRPr="00BF60B6">
        <w:rPr>
          <w:rFonts w:ascii="Times New Roman" w:hAnsi="Times New Roman" w:cs="Times New Roman"/>
          <w:b/>
          <w:bCs/>
          <w:iCs/>
          <w:sz w:val="28"/>
          <w:szCs w:val="28"/>
        </w:rPr>
        <w:t>Presupposto del canone</w:t>
      </w:r>
      <w:bookmarkEnd w:id="3"/>
    </w:p>
    <w:p w14:paraId="61E15158" w14:textId="77777777" w:rsidR="006F5468" w:rsidRPr="00BF60B6" w:rsidRDefault="006817AF" w:rsidP="00244E7E">
      <w:pPr>
        <w:pStyle w:val="Standard"/>
        <w:tabs>
          <w:tab w:val="left" w:pos="142"/>
        </w:tabs>
        <w:spacing w:line="360" w:lineRule="auto"/>
        <w:rPr>
          <w:rFonts w:ascii="Times New Roman" w:hAnsi="Times New Roman" w:cs="Times New Roman"/>
          <w:b/>
          <w:bCs/>
          <w:iCs/>
          <w:sz w:val="28"/>
          <w:szCs w:val="28"/>
        </w:rPr>
      </w:pPr>
      <w:bookmarkStart w:id="4" w:name="_Toc562738912"/>
      <w:r w:rsidRPr="00BF60B6">
        <w:rPr>
          <w:rFonts w:ascii="Times New Roman" w:hAnsi="Times New Roman" w:cs="Times New Roman"/>
          <w:b/>
          <w:bCs/>
          <w:iCs/>
          <w:sz w:val="28"/>
          <w:szCs w:val="28"/>
        </w:rPr>
        <w:t>Articolo 3</w:t>
      </w:r>
      <w:bookmarkEnd w:id="4"/>
      <w:r w:rsidRPr="00BF60B6">
        <w:rPr>
          <w:rFonts w:ascii="Times New Roman" w:hAnsi="Times New Roman" w:cs="Times New Roman"/>
          <w:b/>
          <w:bCs/>
          <w:iCs/>
          <w:sz w:val="28"/>
          <w:szCs w:val="28"/>
        </w:rPr>
        <w:t xml:space="preserve"> - </w:t>
      </w:r>
      <w:r w:rsidRPr="00BF60B6">
        <w:rPr>
          <w:rFonts w:ascii="Times New Roman" w:hAnsi="Times New Roman" w:cs="Times New Roman"/>
          <w:b/>
          <w:bCs/>
          <w:iCs/>
          <w:sz w:val="28"/>
          <w:szCs w:val="28"/>
        </w:rPr>
        <w:tab/>
      </w:r>
      <w:bookmarkStart w:id="5" w:name="_Toc562738922"/>
      <w:r w:rsidRPr="00BF60B6">
        <w:rPr>
          <w:rFonts w:ascii="Times New Roman" w:hAnsi="Times New Roman" w:cs="Times New Roman"/>
          <w:b/>
          <w:bCs/>
          <w:iCs/>
          <w:sz w:val="28"/>
          <w:szCs w:val="28"/>
        </w:rPr>
        <w:t>Soggetto passivo</w:t>
      </w:r>
      <w:bookmarkEnd w:id="5"/>
    </w:p>
    <w:p w14:paraId="1BFA9528" w14:textId="77777777" w:rsidR="006F5468" w:rsidRPr="00BF60B6" w:rsidRDefault="006817AF" w:rsidP="00244E7E">
      <w:pPr>
        <w:pStyle w:val="Standard"/>
        <w:tabs>
          <w:tab w:val="left" w:pos="142"/>
        </w:tabs>
        <w:spacing w:line="360" w:lineRule="auto"/>
        <w:rPr>
          <w:rFonts w:ascii="Times New Roman" w:hAnsi="Times New Roman" w:cs="Times New Roman"/>
          <w:b/>
          <w:bCs/>
          <w:iCs/>
          <w:sz w:val="28"/>
          <w:szCs w:val="28"/>
        </w:rPr>
      </w:pPr>
      <w:bookmarkStart w:id="6" w:name="_Toc562738952"/>
      <w:r w:rsidRPr="00BF60B6">
        <w:rPr>
          <w:rFonts w:ascii="Times New Roman" w:hAnsi="Times New Roman" w:cs="Times New Roman"/>
          <w:b/>
          <w:bCs/>
          <w:iCs/>
          <w:sz w:val="28"/>
          <w:szCs w:val="28"/>
        </w:rPr>
        <w:t>Articolo</w:t>
      </w:r>
      <w:r w:rsidR="006B1B35">
        <w:rPr>
          <w:rFonts w:ascii="Times New Roman" w:hAnsi="Times New Roman" w:cs="Times New Roman"/>
          <w:b/>
          <w:bCs/>
          <w:iCs/>
          <w:sz w:val="28"/>
          <w:szCs w:val="28"/>
        </w:rPr>
        <w:t xml:space="preserve"> 4</w:t>
      </w:r>
      <w:r w:rsidRPr="00BF60B6">
        <w:rPr>
          <w:rFonts w:ascii="Times New Roman" w:hAnsi="Times New Roman" w:cs="Times New Roman"/>
          <w:b/>
          <w:bCs/>
          <w:iCs/>
          <w:sz w:val="28"/>
          <w:szCs w:val="28"/>
        </w:rPr>
        <w:t xml:space="preserve"> </w:t>
      </w:r>
      <w:bookmarkEnd w:id="6"/>
      <w:r w:rsidRPr="00BF60B6">
        <w:rPr>
          <w:rFonts w:ascii="Times New Roman" w:hAnsi="Times New Roman" w:cs="Times New Roman"/>
          <w:b/>
          <w:bCs/>
          <w:iCs/>
          <w:sz w:val="28"/>
          <w:szCs w:val="28"/>
        </w:rPr>
        <w:t>-</w:t>
      </w:r>
      <w:r w:rsidRPr="00BF60B6">
        <w:rPr>
          <w:rFonts w:ascii="Times New Roman" w:hAnsi="Times New Roman" w:cs="Times New Roman"/>
          <w:b/>
          <w:bCs/>
          <w:iCs/>
          <w:sz w:val="28"/>
          <w:szCs w:val="28"/>
        </w:rPr>
        <w:tab/>
      </w:r>
      <w:bookmarkStart w:id="7" w:name="_Toc562738962"/>
      <w:r w:rsidRPr="00BF60B6">
        <w:rPr>
          <w:rFonts w:ascii="Times New Roman" w:hAnsi="Times New Roman" w:cs="Times New Roman"/>
          <w:b/>
          <w:bCs/>
          <w:iCs/>
          <w:sz w:val="28"/>
          <w:szCs w:val="28"/>
        </w:rPr>
        <w:t>Rilascio dell’autorizzazione</w:t>
      </w:r>
      <w:bookmarkEnd w:id="7"/>
    </w:p>
    <w:p w14:paraId="7738E07E" w14:textId="77777777" w:rsidR="006F5468" w:rsidRPr="00BF60B6" w:rsidRDefault="006817AF" w:rsidP="00244E7E">
      <w:pPr>
        <w:pStyle w:val="Standard"/>
        <w:tabs>
          <w:tab w:val="left" w:pos="142"/>
        </w:tabs>
        <w:spacing w:line="360" w:lineRule="auto"/>
        <w:rPr>
          <w:rFonts w:ascii="Times New Roman" w:hAnsi="Times New Roman" w:cs="Times New Roman"/>
          <w:b/>
          <w:bCs/>
          <w:iCs/>
          <w:sz w:val="28"/>
          <w:szCs w:val="28"/>
        </w:rPr>
      </w:pPr>
      <w:bookmarkStart w:id="8" w:name="_Toc562738972"/>
      <w:r w:rsidRPr="00BF60B6">
        <w:rPr>
          <w:rFonts w:ascii="Times New Roman" w:hAnsi="Times New Roman" w:cs="Times New Roman"/>
          <w:b/>
          <w:bCs/>
          <w:iCs/>
          <w:sz w:val="28"/>
          <w:szCs w:val="28"/>
        </w:rPr>
        <w:t xml:space="preserve">Articolo </w:t>
      </w:r>
      <w:r w:rsidR="006B1B35">
        <w:rPr>
          <w:rFonts w:ascii="Times New Roman" w:hAnsi="Times New Roman" w:cs="Times New Roman"/>
          <w:b/>
          <w:bCs/>
          <w:iCs/>
          <w:sz w:val="28"/>
          <w:szCs w:val="28"/>
        </w:rPr>
        <w:t>5</w:t>
      </w:r>
      <w:bookmarkEnd w:id="8"/>
      <w:r w:rsidRPr="00BF60B6">
        <w:rPr>
          <w:rFonts w:ascii="Times New Roman" w:hAnsi="Times New Roman" w:cs="Times New Roman"/>
          <w:b/>
          <w:bCs/>
          <w:iCs/>
          <w:sz w:val="28"/>
          <w:szCs w:val="28"/>
        </w:rPr>
        <w:t xml:space="preserve"> - </w:t>
      </w:r>
      <w:r w:rsidRPr="00BF60B6">
        <w:rPr>
          <w:rFonts w:ascii="Times New Roman" w:hAnsi="Times New Roman" w:cs="Times New Roman"/>
          <w:b/>
          <w:bCs/>
          <w:iCs/>
          <w:sz w:val="28"/>
          <w:szCs w:val="28"/>
        </w:rPr>
        <w:tab/>
      </w:r>
      <w:bookmarkStart w:id="9" w:name="_Toc562738982"/>
      <w:r w:rsidRPr="00BF60B6">
        <w:rPr>
          <w:rFonts w:ascii="Times New Roman" w:hAnsi="Times New Roman" w:cs="Times New Roman"/>
          <w:b/>
          <w:bCs/>
          <w:iCs/>
          <w:sz w:val="28"/>
          <w:szCs w:val="28"/>
        </w:rPr>
        <w:t>Criteri per la determinazione della tariffa</w:t>
      </w:r>
      <w:bookmarkEnd w:id="9"/>
    </w:p>
    <w:p w14:paraId="5C092E1E" w14:textId="77777777" w:rsidR="006F5468" w:rsidRPr="00BF60B6" w:rsidRDefault="006817AF" w:rsidP="00244E7E">
      <w:pPr>
        <w:pStyle w:val="Standard"/>
        <w:tabs>
          <w:tab w:val="left" w:pos="142"/>
        </w:tabs>
        <w:spacing w:line="360" w:lineRule="auto"/>
        <w:rPr>
          <w:rFonts w:ascii="Times New Roman" w:hAnsi="Times New Roman" w:cs="Times New Roman"/>
          <w:sz w:val="28"/>
          <w:szCs w:val="28"/>
        </w:rPr>
      </w:pPr>
      <w:bookmarkStart w:id="10" w:name="_Toc562738992"/>
      <w:r w:rsidRPr="00BF60B6">
        <w:rPr>
          <w:rFonts w:ascii="Times New Roman" w:hAnsi="Times New Roman" w:cs="Times New Roman"/>
          <w:b/>
          <w:bCs/>
          <w:iCs/>
          <w:sz w:val="28"/>
          <w:szCs w:val="28"/>
        </w:rPr>
        <w:t xml:space="preserve">Articolo </w:t>
      </w:r>
      <w:r w:rsidR="006B1B35">
        <w:rPr>
          <w:rFonts w:ascii="Times New Roman" w:hAnsi="Times New Roman" w:cs="Times New Roman"/>
          <w:b/>
          <w:bCs/>
          <w:iCs/>
          <w:sz w:val="28"/>
          <w:szCs w:val="28"/>
        </w:rPr>
        <w:t>6</w:t>
      </w:r>
      <w:bookmarkEnd w:id="10"/>
      <w:r w:rsidRPr="00BF60B6">
        <w:rPr>
          <w:rFonts w:ascii="Times New Roman" w:hAnsi="Times New Roman" w:cs="Times New Roman"/>
          <w:b/>
          <w:bCs/>
          <w:iCs/>
          <w:sz w:val="28"/>
          <w:szCs w:val="28"/>
        </w:rPr>
        <w:t xml:space="preserve"> - </w:t>
      </w:r>
      <w:r w:rsidRPr="00BF60B6">
        <w:rPr>
          <w:rFonts w:ascii="Times New Roman" w:hAnsi="Times New Roman" w:cs="Times New Roman"/>
          <w:b/>
          <w:bCs/>
          <w:iCs/>
          <w:sz w:val="28"/>
          <w:szCs w:val="28"/>
        </w:rPr>
        <w:tab/>
      </w:r>
      <w:bookmarkStart w:id="11" w:name="_Toc562739002"/>
      <w:r w:rsidR="00FA1DCD" w:rsidRPr="00BF60B6">
        <w:fldChar w:fldCharType="begin"/>
      </w:r>
      <w:r w:rsidRPr="00BF60B6">
        <w:rPr>
          <w:rFonts w:ascii="Times New Roman" w:hAnsi="Times New Roman" w:cs="Times New Roman"/>
          <w:sz w:val="28"/>
          <w:szCs w:val="28"/>
        </w:rPr>
        <w:instrText xml:space="preserve"> HYPERLINK  "http://www.comune.torino.it/regolamenti/257/257.htm#art09" </w:instrText>
      </w:r>
      <w:r w:rsidR="00FA1DCD" w:rsidRPr="00BF60B6">
        <w:fldChar w:fldCharType="separate"/>
      </w:r>
      <w:r w:rsidRPr="00BF60B6">
        <w:rPr>
          <w:rStyle w:val="ListLabel11"/>
          <w:rFonts w:ascii="Times New Roman" w:hAnsi="Times New Roman" w:cs="Times New Roman"/>
          <w:sz w:val="28"/>
          <w:szCs w:val="28"/>
        </w:rPr>
        <w:t xml:space="preserve">Classificazione </w:t>
      </w:r>
      <w:r w:rsidR="00FA1DCD" w:rsidRPr="00BF60B6">
        <w:rPr>
          <w:rStyle w:val="ListLabel11"/>
          <w:rFonts w:ascii="Times New Roman" w:hAnsi="Times New Roman" w:cs="Times New Roman"/>
          <w:sz w:val="28"/>
          <w:szCs w:val="28"/>
        </w:rPr>
        <w:fldChar w:fldCharType="end"/>
      </w:r>
      <w:bookmarkEnd w:id="11"/>
      <w:r w:rsidR="00874E40" w:rsidRPr="00BF60B6">
        <w:rPr>
          <w:rStyle w:val="ListLabel11"/>
          <w:rFonts w:ascii="Times New Roman" w:hAnsi="Times New Roman" w:cs="Times New Roman"/>
          <w:sz w:val="28"/>
          <w:szCs w:val="28"/>
        </w:rPr>
        <w:t>area mercatale</w:t>
      </w:r>
    </w:p>
    <w:p w14:paraId="673B27E9" w14:textId="77777777" w:rsidR="006F5468" w:rsidRPr="00BF60B6" w:rsidRDefault="006817AF" w:rsidP="00244E7E">
      <w:pPr>
        <w:pStyle w:val="Standard"/>
        <w:tabs>
          <w:tab w:val="left" w:pos="142"/>
        </w:tabs>
        <w:spacing w:line="360" w:lineRule="auto"/>
        <w:rPr>
          <w:rFonts w:ascii="Times New Roman" w:hAnsi="Times New Roman" w:cs="Times New Roman"/>
          <w:sz w:val="28"/>
          <w:szCs w:val="28"/>
        </w:rPr>
      </w:pPr>
      <w:bookmarkStart w:id="12" w:name="_Toc562739032"/>
      <w:r w:rsidRPr="00BF60B6">
        <w:rPr>
          <w:rStyle w:val="ListLabel11"/>
          <w:rFonts w:ascii="Times New Roman" w:hAnsi="Times New Roman" w:cs="Times New Roman"/>
          <w:sz w:val="28"/>
          <w:szCs w:val="28"/>
        </w:rPr>
        <w:t xml:space="preserve">Articolo </w:t>
      </w:r>
      <w:r w:rsidR="006B1B35">
        <w:rPr>
          <w:rStyle w:val="ListLabel11"/>
          <w:rFonts w:ascii="Times New Roman" w:hAnsi="Times New Roman" w:cs="Times New Roman"/>
          <w:sz w:val="28"/>
          <w:szCs w:val="28"/>
        </w:rPr>
        <w:t>7</w:t>
      </w:r>
      <w:bookmarkEnd w:id="12"/>
      <w:r w:rsidR="00244E7E" w:rsidRPr="00BF60B6">
        <w:rPr>
          <w:rStyle w:val="ListLabel11"/>
          <w:rFonts w:ascii="Times New Roman" w:hAnsi="Times New Roman" w:cs="Times New Roman"/>
          <w:sz w:val="28"/>
          <w:szCs w:val="28"/>
        </w:rPr>
        <w:t xml:space="preserve"> - </w:t>
      </w:r>
      <w:r w:rsidRPr="00BF60B6">
        <w:rPr>
          <w:rStyle w:val="ListLabel11"/>
          <w:rFonts w:ascii="Times New Roman" w:hAnsi="Times New Roman" w:cs="Times New Roman"/>
          <w:sz w:val="28"/>
          <w:szCs w:val="28"/>
        </w:rPr>
        <w:t>Tariffe</w:t>
      </w:r>
    </w:p>
    <w:p w14:paraId="63770EE0" w14:textId="77777777" w:rsidR="006F5468" w:rsidRPr="00BF60B6" w:rsidRDefault="00244E7E" w:rsidP="00244E7E">
      <w:pPr>
        <w:pStyle w:val="Default"/>
        <w:tabs>
          <w:tab w:val="left" w:pos="142"/>
        </w:tabs>
        <w:spacing w:line="360" w:lineRule="auto"/>
        <w:rPr>
          <w:rFonts w:ascii="Times New Roman" w:hAnsi="Times New Roman" w:cs="Times New Roman"/>
          <w:b/>
          <w:bCs/>
          <w:iCs/>
          <w:sz w:val="28"/>
          <w:szCs w:val="28"/>
        </w:rPr>
      </w:pPr>
      <w:r w:rsidRPr="00BF60B6">
        <w:rPr>
          <w:rFonts w:ascii="Times New Roman" w:hAnsi="Times New Roman" w:cs="Times New Roman"/>
          <w:b/>
          <w:bCs/>
          <w:iCs/>
          <w:sz w:val="28"/>
          <w:szCs w:val="28"/>
        </w:rPr>
        <w:t xml:space="preserve">Articolo </w:t>
      </w:r>
      <w:r w:rsidR="006B1B35">
        <w:rPr>
          <w:rFonts w:ascii="Times New Roman" w:hAnsi="Times New Roman" w:cs="Times New Roman"/>
          <w:b/>
          <w:bCs/>
          <w:iCs/>
          <w:sz w:val="28"/>
          <w:szCs w:val="28"/>
        </w:rPr>
        <w:t>8</w:t>
      </w:r>
      <w:r w:rsidR="00BF60B6">
        <w:rPr>
          <w:rFonts w:ascii="Times New Roman" w:hAnsi="Times New Roman" w:cs="Times New Roman"/>
          <w:b/>
          <w:bCs/>
          <w:iCs/>
          <w:sz w:val="28"/>
          <w:szCs w:val="28"/>
        </w:rPr>
        <w:t xml:space="preserve"> </w:t>
      </w:r>
      <w:r w:rsidR="00BF60B6" w:rsidRPr="00BF60B6">
        <w:rPr>
          <w:rStyle w:val="ListLabel11"/>
          <w:rFonts w:ascii="Times New Roman" w:hAnsi="Times New Roman" w:cs="Times New Roman"/>
          <w:sz w:val="28"/>
          <w:szCs w:val="28"/>
        </w:rPr>
        <w:t>-</w:t>
      </w:r>
      <w:r w:rsidR="00BF60B6">
        <w:rPr>
          <w:rStyle w:val="ListLabel11"/>
          <w:rFonts w:ascii="Times New Roman" w:hAnsi="Times New Roman" w:cs="Times New Roman"/>
          <w:sz w:val="28"/>
          <w:szCs w:val="28"/>
        </w:rPr>
        <w:t xml:space="preserve"> </w:t>
      </w:r>
      <w:r w:rsidR="006817AF" w:rsidRPr="00BF60B6">
        <w:rPr>
          <w:rFonts w:ascii="Times New Roman" w:hAnsi="Times New Roman" w:cs="Times New Roman"/>
          <w:b/>
          <w:bCs/>
          <w:iCs/>
          <w:sz w:val="28"/>
          <w:szCs w:val="28"/>
        </w:rPr>
        <w:t>Graduazione del canone in ragione della durata dell’occupazione</w:t>
      </w:r>
    </w:p>
    <w:p w14:paraId="6982A387" w14:textId="77777777" w:rsidR="006F5468" w:rsidRPr="00BF60B6" w:rsidRDefault="006817AF" w:rsidP="00244E7E">
      <w:pPr>
        <w:pStyle w:val="Standard"/>
        <w:tabs>
          <w:tab w:val="left" w:pos="142"/>
        </w:tabs>
        <w:spacing w:line="360" w:lineRule="auto"/>
        <w:rPr>
          <w:rFonts w:ascii="Times New Roman" w:hAnsi="Times New Roman" w:cs="Times New Roman"/>
          <w:b/>
          <w:bCs/>
          <w:iCs/>
          <w:sz w:val="28"/>
          <w:szCs w:val="28"/>
        </w:rPr>
      </w:pPr>
      <w:bookmarkStart w:id="13" w:name="_Toc562739092"/>
      <w:r w:rsidRPr="00BF60B6">
        <w:rPr>
          <w:rFonts w:ascii="Times New Roman" w:hAnsi="Times New Roman" w:cs="Times New Roman"/>
          <w:b/>
          <w:bCs/>
          <w:iCs/>
          <w:sz w:val="28"/>
          <w:szCs w:val="28"/>
        </w:rPr>
        <w:t xml:space="preserve">Articolo </w:t>
      </w:r>
      <w:r w:rsidR="006B1B35">
        <w:rPr>
          <w:rFonts w:ascii="Times New Roman" w:hAnsi="Times New Roman" w:cs="Times New Roman"/>
          <w:b/>
          <w:bCs/>
          <w:iCs/>
          <w:sz w:val="28"/>
          <w:szCs w:val="28"/>
        </w:rPr>
        <w:t>9</w:t>
      </w:r>
      <w:bookmarkStart w:id="14" w:name="_Toc562739102"/>
      <w:bookmarkEnd w:id="13"/>
      <w:r w:rsidR="00244E7E" w:rsidRPr="00BF60B6">
        <w:rPr>
          <w:rFonts w:ascii="Times New Roman" w:hAnsi="Times New Roman" w:cs="Times New Roman"/>
          <w:b/>
          <w:bCs/>
          <w:iCs/>
          <w:sz w:val="28"/>
          <w:szCs w:val="28"/>
        </w:rPr>
        <w:t xml:space="preserve"> - </w:t>
      </w:r>
      <w:r w:rsidRPr="00BF60B6">
        <w:rPr>
          <w:rFonts w:ascii="Times New Roman" w:hAnsi="Times New Roman" w:cs="Times New Roman"/>
          <w:b/>
          <w:bCs/>
          <w:iCs/>
          <w:sz w:val="28"/>
          <w:szCs w:val="28"/>
        </w:rPr>
        <w:t>Occupazione per vendita al dettaglio in aree mercatali</w:t>
      </w:r>
      <w:bookmarkEnd w:id="14"/>
    </w:p>
    <w:p w14:paraId="53C8716C" w14:textId="77777777" w:rsidR="006F5468" w:rsidRPr="00BF60B6" w:rsidRDefault="006817AF" w:rsidP="00244E7E">
      <w:pPr>
        <w:pStyle w:val="Standard"/>
        <w:tabs>
          <w:tab w:val="left" w:pos="142"/>
        </w:tabs>
        <w:spacing w:line="360" w:lineRule="auto"/>
        <w:rPr>
          <w:rFonts w:ascii="Times New Roman" w:hAnsi="Times New Roman" w:cs="Times New Roman"/>
          <w:b/>
          <w:bCs/>
          <w:iCs/>
          <w:sz w:val="28"/>
          <w:szCs w:val="28"/>
        </w:rPr>
      </w:pPr>
      <w:bookmarkStart w:id="15" w:name="_Toc562739112"/>
      <w:r w:rsidRPr="00BF60B6">
        <w:rPr>
          <w:rFonts w:ascii="Times New Roman" w:hAnsi="Times New Roman" w:cs="Times New Roman"/>
          <w:b/>
          <w:bCs/>
          <w:iCs/>
          <w:sz w:val="28"/>
          <w:szCs w:val="28"/>
        </w:rPr>
        <w:t>Articolo 1</w:t>
      </w:r>
      <w:bookmarkStart w:id="16" w:name="_Toc562739122"/>
      <w:bookmarkEnd w:id="15"/>
      <w:r w:rsidR="006B1B35">
        <w:rPr>
          <w:rFonts w:ascii="Times New Roman" w:hAnsi="Times New Roman" w:cs="Times New Roman"/>
          <w:b/>
          <w:bCs/>
          <w:iCs/>
          <w:sz w:val="28"/>
          <w:szCs w:val="28"/>
        </w:rPr>
        <w:t>0</w:t>
      </w:r>
      <w:r w:rsidR="00244E7E" w:rsidRPr="00BF60B6">
        <w:rPr>
          <w:rFonts w:ascii="Times New Roman" w:hAnsi="Times New Roman" w:cs="Times New Roman"/>
          <w:b/>
          <w:bCs/>
          <w:iCs/>
          <w:sz w:val="28"/>
          <w:szCs w:val="28"/>
        </w:rPr>
        <w:t xml:space="preserve"> - </w:t>
      </w:r>
      <w:r w:rsidRPr="00BF60B6">
        <w:rPr>
          <w:rFonts w:ascii="Times New Roman" w:hAnsi="Times New Roman" w:cs="Times New Roman"/>
          <w:b/>
          <w:bCs/>
          <w:iCs/>
          <w:sz w:val="28"/>
          <w:szCs w:val="28"/>
        </w:rPr>
        <w:t>Occupazione per commercio itinerante</w:t>
      </w:r>
      <w:bookmarkEnd w:id="16"/>
    </w:p>
    <w:p w14:paraId="4BB40DFB" w14:textId="77777777" w:rsidR="006F5468" w:rsidRPr="00BF60B6" w:rsidRDefault="006817AF" w:rsidP="00244E7E">
      <w:pPr>
        <w:pStyle w:val="Standard"/>
        <w:tabs>
          <w:tab w:val="left" w:pos="142"/>
        </w:tabs>
        <w:spacing w:line="360" w:lineRule="auto"/>
        <w:rPr>
          <w:rFonts w:ascii="Times New Roman" w:hAnsi="Times New Roman" w:cs="Times New Roman"/>
          <w:sz w:val="28"/>
          <w:szCs w:val="28"/>
        </w:rPr>
      </w:pPr>
      <w:bookmarkStart w:id="17" w:name="_Toc562739212"/>
      <w:r w:rsidRPr="00BF60B6">
        <w:rPr>
          <w:rFonts w:ascii="Times New Roman" w:hAnsi="Times New Roman" w:cs="Times New Roman"/>
          <w:b/>
          <w:bCs/>
          <w:sz w:val="28"/>
          <w:szCs w:val="28"/>
        </w:rPr>
        <w:t>Articolo 1</w:t>
      </w:r>
      <w:bookmarkEnd w:id="17"/>
      <w:r w:rsidR="006B1B35">
        <w:rPr>
          <w:rFonts w:ascii="Times New Roman" w:hAnsi="Times New Roman" w:cs="Times New Roman"/>
          <w:b/>
          <w:bCs/>
          <w:sz w:val="28"/>
          <w:szCs w:val="28"/>
        </w:rPr>
        <w:t>1</w:t>
      </w:r>
      <w:r w:rsidRPr="00BF60B6">
        <w:rPr>
          <w:rFonts w:ascii="Times New Roman" w:hAnsi="Times New Roman" w:cs="Times New Roman"/>
          <w:b/>
          <w:bCs/>
          <w:sz w:val="28"/>
          <w:szCs w:val="28"/>
        </w:rPr>
        <w:t xml:space="preserve"> - </w:t>
      </w:r>
      <w:bookmarkStart w:id="18" w:name="_Toc562739222"/>
      <w:r w:rsidRPr="00BF60B6">
        <w:rPr>
          <w:rFonts w:ascii="Times New Roman" w:hAnsi="Times New Roman" w:cs="Times New Roman"/>
          <w:b/>
          <w:bCs/>
          <w:iCs/>
          <w:sz w:val="28"/>
          <w:szCs w:val="28"/>
        </w:rPr>
        <w:t>Sospensione dell’attività’ di vendita</w:t>
      </w:r>
      <w:bookmarkEnd w:id="18"/>
    </w:p>
    <w:p w14:paraId="5589368A" w14:textId="5AF312E2" w:rsidR="006F5468" w:rsidRPr="00BF60B6" w:rsidRDefault="006817AF" w:rsidP="00244E7E">
      <w:pPr>
        <w:pStyle w:val="Standard"/>
        <w:tabs>
          <w:tab w:val="left" w:pos="142"/>
        </w:tabs>
        <w:spacing w:line="360" w:lineRule="auto"/>
        <w:rPr>
          <w:rFonts w:ascii="Times New Roman" w:hAnsi="Times New Roman" w:cs="Times New Roman"/>
          <w:sz w:val="28"/>
          <w:szCs w:val="28"/>
        </w:rPr>
      </w:pPr>
      <w:bookmarkStart w:id="19" w:name="_Toc567615022"/>
      <w:r w:rsidRPr="00BF60B6">
        <w:rPr>
          <w:rFonts w:ascii="Times New Roman" w:hAnsi="Times New Roman" w:cs="Times New Roman"/>
          <w:b/>
          <w:bCs/>
          <w:iCs/>
          <w:color w:val="000000"/>
          <w:sz w:val="28"/>
          <w:szCs w:val="28"/>
        </w:rPr>
        <w:t>Articolo 1</w:t>
      </w:r>
      <w:bookmarkEnd w:id="19"/>
      <w:r w:rsidR="006B1B35">
        <w:rPr>
          <w:rFonts w:ascii="Times New Roman" w:hAnsi="Times New Roman" w:cs="Times New Roman"/>
          <w:b/>
          <w:bCs/>
          <w:iCs/>
          <w:color w:val="000000"/>
          <w:sz w:val="28"/>
          <w:szCs w:val="28"/>
        </w:rPr>
        <w:t>2</w:t>
      </w:r>
      <w:r w:rsidRPr="00BF60B6">
        <w:rPr>
          <w:rFonts w:ascii="Times New Roman" w:hAnsi="Times New Roman" w:cs="Times New Roman"/>
          <w:b/>
          <w:bCs/>
          <w:iCs/>
          <w:color w:val="000000"/>
          <w:sz w:val="28"/>
          <w:szCs w:val="28"/>
        </w:rPr>
        <w:t xml:space="preserve"> - </w:t>
      </w:r>
      <w:bookmarkStart w:id="20" w:name="_Toc567615032"/>
      <w:r w:rsidRPr="00BF60B6">
        <w:rPr>
          <w:rFonts w:ascii="Times New Roman" w:hAnsi="Times New Roman" w:cs="Times New Roman"/>
          <w:b/>
          <w:bCs/>
          <w:iCs/>
          <w:sz w:val="28"/>
          <w:szCs w:val="28"/>
        </w:rPr>
        <w:t>Modalità e termini per il pagamento del canone</w:t>
      </w:r>
      <w:bookmarkEnd w:id="20"/>
    </w:p>
    <w:p w14:paraId="0BFE3C9B" w14:textId="77777777" w:rsidR="006F5468" w:rsidRPr="00BF60B6" w:rsidRDefault="006817AF" w:rsidP="00244E7E">
      <w:pPr>
        <w:pStyle w:val="Standard"/>
        <w:tabs>
          <w:tab w:val="left" w:pos="142"/>
        </w:tabs>
        <w:spacing w:line="360" w:lineRule="auto"/>
        <w:rPr>
          <w:rFonts w:ascii="Times New Roman" w:hAnsi="Times New Roman" w:cs="Times New Roman"/>
          <w:sz w:val="28"/>
          <w:szCs w:val="28"/>
        </w:rPr>
      </w:pPr>
      <w:bookmarkStart w:id="21" w:name="_Toc567615042"/>
      <w:r w:rsidRPr="00BF60B6">
        <w:rPr>
          <w:rFonts w:ascii="Times New Roman" w:hAnsi="Times New Roman" w:cs="Times New Roman"/>
          <w:b/>
          <w:bCs/>
          <w:iCs/>
          <w:color w:val="000000"/>
          <w:sz w:val="28"/>
          <w:szCs w:val="28"/>
        </w:rPr>
        <w:t>Articolo 1</w:t>
      </w:r>
      <w:bookmarkEnd w:id="21"/>
      <w:r w:rsidR="006B1B35">
        <w:rPr>
          <w:rFonts w:ascii="Times New Roman" w:hAnsi="Times New Roman" w:cs="Times New Roman"/>
          <w:b/>
          <w:bCs/>
          <w:iCs/>
          <w:color w:val="000000"/>
          <w:sz w:val="28"/>
          <w:szCs w:val="28"/>
        </w:rPr>
        <w:t>3</w:t>
      </w:r>
      <w:r w:rsidRPr="00BF60B6">
        <w:rPr>
          <w:rFonts w:ascii="Times New Roman" w:hAnsi="Times New Roman" w:cs="Times New Roman"/>
          <w:b/>
          <w:bCs/>
          <w:iCs/>
          <w:color w:val="000000"/>
          <w:sz w:val="28"/>
          <w:szCs w:val="28"/>
        </w:rPr>
        <w:t xml:space="preserve"> - </w:t>
      </w:r>
      <w:bookmarkStart w:id="22" w:name="_Toc567615052"/>
      <w:r w:rsidRPr="00BF60B6">
        <w:rPr>
          <w:rFonts w:ascii="Times New Roman" w:hAnsi="Times New Roman" w:cs="Times New Roman"/>
          <w:b/>
          <w:bCs/>
          <w:iCs/>
          <w:sz w:val="28"/>
          <w:szCs w:val="28"/>
        </w:rPr>
        <w:t>Accertamenti - Recupero canone</w:t>
      </w:r>
      <w:bookmarkEnd w:id="22"/>
    </w:p>
    <w:p w14:paraId="3367AC13" w14:textId="77777777" w:rsidR="006F5468" w:rsidRPr="00BF60B6" w:rsidRDefault="00244E7E" w:rsidP="00244E7E">
      <w:pPr>
        <w:pStyle w:val="Contents2"/>
        <w:tabs>
          <w:tab w:val="left" w:pos="142"/>
        </w:tabs>
        <w:spacing w:line="360" w:lineRule="auto"/>
        <w:rPr>
          <w:rFonts w:ascii="Times New Roman" w:hAnsi="Times New Roman" w:cs="Times New Roman"/>
          <w:iCs/>
          <w:sz w:val="28"/>
          <w:szCs w:val="28"/>
        </w:rPr>
      </w:pPr>
      <w:r w:rsidRPr="00BF60B6">
        <w:rPr>
          <w:rFonts w:ascii="Times New Roman" w:hAnsi="Times New Roman" w:cs="Times New Roman"/>
          <w:iCs/>
          <w:sz w:val="28"/>
          <w:szCs w:val="28"/>
        </w:rPr>
        <w:t>Articolo 1</w:t>
      </w:r>
      <w:r w:rsidR="006B1B35">
        <w:rPr>
          <w:rFonts w:ascii="Times New Roman" w:hAnsi="Times New Roman" w:cs="Times New Roman"/>
          <w:iCs/>
          <w:sz w:val="28"/>
          <w:szCs w:val="28"/>
        </w:rPr>
        <w:t>4</w:t>
      </w:r>
      <w:r w:rsidRPr="00BF60B6">
        <w:rPr>
          <w:rFonts w:ascii="Times New Roman" w:hAnsi="Times New Roman" w:cs="Times New Roman"/>
          <w:iCs/>
          <w:sz w:val="28"/>
          <w:szCs w:val="28"/>
        </w:rPr>
        <w:t xml:space="preserve"> – </w:t>
      </w:r>
      <w:r w:rsidR="006817AF" w:rsidRPr="00BF60B6">
        <w:rPr>
          <w:rFonts w:ascii="Times New Roman" w:hAnsi="Times New Roman" w:cs="Times New Roman"/>
          <w:iCs/>
          <w:sz w:val="28"/>
          <w:szCs w:val="28"/>
        </w:rPr>
        <w:t>Omesso versamento del canone alle scadenze</w:t>
      </w:r>
    </w:p>
    <w:p w14:paraId="2B411D5C" w14:textId="77777777" w:rsidR="006F5468" w:rsidRPr="00BF60B6" w:rsidRDefault="006817AF" w:rsidP="00244E7E">
      <w:pPr>
        <w:pStyle w:val="Default"/>
        <w:spacing w:line="360" w:lineRule="auto"/>
        <w:rPr>
          <w:rFonts w:ascii="Times New Roman" w:hAnsi="Times New Roman" w:cs="Times New Roman"/>
          <w:sz w:val="28"/>
          <w:szCs w:val="28"/>
        </w:rPr>
      </w:pPr>
      <w:bookmarkStart w:id="23" w:name="_Toc567615111"/>
      <w:r w:rsidRPr="00BF60B6">
        <w:rPr>
          <w:rFonts w:ascii="Times New Roman" w:hAnsi="Times New Roman" w:cs="Times New Roman"/>
          <w:b/>
          <w:bCs/>
          <w:iCs/>
          <w:sz w:val="28"/>
          <w:szCs w:val="28"/>
        </w:rPr>
        <w:t>Articolo 1</w:t>
      </w:r>
      <w:bookmarkStart w:id="24" w:name="_Toc567615121"/>
      <w:bookmarkEnd w:id="23"/>
      <w:r w:rsidR="006B1B35">
        <w:rPr>
          <w:rFonts w:ascii="Times New Roman" w:hAnsi="Times New Roman" w:cs="Times New Roman"/>
          <w:b/>
          <w:bCs/>
          <w:iCs/>
          <w:sz w:val="28"/>
          <w:szCs w:val="28"/>
        </w:rPr>
        <w:t>5</w:t>
      </w:r>
      <w:r w:rsidR="00244E7E" w:rsidRPr="00BF60B6">
        <w:rPr>
          <w:rFonts w:ascii="Times New Roman" w:hAnsi="Times New Roman" w:cs="Times New Roman"/>
          <w:b/>
          <w:bCs/>
          <w:iCs/>
          <w:sz w:val="28"/>
          <w:szCs w:val="28"/>
        </w:rPr>
        <w:t xml:space="preserve"> - </w:t>
      </w:r>
      <w:r w:rsidRPr="00BF60B6">
        <w:rPr>
          <w:rFonts w:ascii="Times New Roman" w:hAnsi="Times New Roman" w:cs="Times New Roman"/>
          <w:b/>
          <w:bCs/>
          <w:iCs/>
          <w:sz w:val="28"/>
          <w:szCs w:val="28"/>
        </w:rPr>
        <w:t>Riscossione coattiva</w:t>
      </w:r>
      <w:bookmarkEnd w:id="24"/>
    </w:p>
    <w:p w14:paraId="7C101EB2" w14:textId="77777777" w:rsidR="006F5468" w:rsidRPr="00BF60B6" w:rsidRDefault="006817AF" w:rsidP="00244E7E">
      <w:pPr>
        <w:pStyle w:val="Titolo2"/>
        <w:spacing w:line="360" w:lineRule="auto"/>
        <w:jc w:val="left"/>
        <w:rPr>
          <w:rFonts w:ascii="Times New Roman" w:hAnsi="Times New Roman" w:cs="Times New Roman"/>
          <w:sz w:val="28"/>
          <w:szCs w:val="28"/>
        </w:rPr>
      </w:pPr>
      <w:bookmarkStart w:id="25" w:name="_Toc5676156122"/>
      <w:r w:rsidRPr="00BF60B6">
        <w:rPr>
          <w:rFonts w:ascii="Times New Roman" w:hAnsi="Times New Roman" w:cs="Times New Roman"/>
          <w:iCs/>
          <w:color w:val="000000"/>
          <w:sz w:val="28"/>
          <w:szCs w:val="28"/>
        </w:rPr>
        <w:t>Articolo 1</w:t>
      </w:r>
      <w:bookmarkEnd w:id="25"/>
      <w:r w:rsidR="006B1B35">
        <w:rPr>
          <w:rFonts w:ascii="Times New Roman" w:hAnsi="Times New Roman" w:cs="Times New Roman"/>
          <w:iCs/>
          <w:color w:val="000000"/>
          <w:sz w:val="28"/>
          <w:szCs w:val="28"/>
        </w:rPr>
        <w:t>6</w:t>
      </w:r>
      <w:r w:rsidRPr="00BF60B6">
        <w:rPr>
          <w:rFonts w:ascii="Times New Roman" w:hAnsi="Times New Roman" w:cs="Times New Roman"/>
          <w:iCs/>
          <w:color w:val="000000"/>
          <w:sz w:val="28"/>
          <w:szCs w:val="28"/>
        </w:rPr>
        <w:t xml:space="preserve"> - </w:t>
      </w:r>
      <w:bookmarkStart w:id="26" w:name="_Toc5676156222"/>
      <w:r w:rsidRPr="00BF60B6">
        <w:rPr>
          <w:rFonts w:ascii="Times New Roman" w:hAnsi="Times New Roman" w:cs="Times New Roman"/>
          <w:iCs/>
          <w:sz w:val="28"/>
          <w:szCs w:val="28"/>
        </w:rPr>
        <w:t>Disposizioni transitorie e finali</w:t>
      </w:r>
      <w:bookmarkEnd w:id="26"/>
    </w:p>
    <w:p w14:paraId="11768F6C" w14:textId="77777777" w:rsidR="006F5468" w:rsidRPr="008A463D" w:rsidRDefault="006F5468" w:rsidP="00244E7E">
      <w:pPr>
        <w:pStyle w:val="Standard"/>
        <w:spacing w:line="360" w:lineRule="auto"/>
        <w:ind w:left="57" w:right="57"/>
        <w:jc w:val="center"/>
        <w:rPr>
          <w:rFonts w:ascii="Times New Roman" w:hAnsi="Times New Roman" w:cs="Times New Roman"/>
          <w:b/>
          <w:bCs/>
          <w:iCs/>
          <w:color w:val="000000"/>
        </w:rPr>
      </w:pPr>
    </w:p>
    <w:p w14:paraId="0C68E659" w14:textId="77777777" w:rsidR="006F5468" w:rsidRPr="008A463D" w:rsidRDefault="006F5468" w:rsidP="00244E7E">
      <w:pPr>
        <w:pStyle w:val="Default"/>
        <w:spacing w:line="360" w:lineRule="auto"/>
        <w:rPr>
          <w:rFonts w:ascii="Times New Roman" w:hAnsi="Times New Roman" w:cs="Times New Roman"/>
          <w:b/>
          <w:bCs/>
          <w:iCs/>
        </w:rPr>
      </w:pPr>
    </w:p>
    <w:p w14:paraId="2F599C14" w14:textId="77777777" w:rsidR="006F5468" w:rsidRPr="008A463D" w:rsidRDefault="006F5468" w:rsidP="00244E7E">
      <w:pPr>
        <w:pStyle w:val="Default"/>
        <w:spacing w:line="360" w:lineRule="auto"/>
        <w:rPr>
          <w:rFonts w:ascii="Times New Roman" w:hAnsi="Times New Roman" w:cs="Times New Roman"/>
          <w:b/>
          <w:bCs/>
          <w:iCs/>
        </w:rPr>
      </w:pPr>
    </w:p>
    <w:p w14:paraId="1BC58A81" w14:textId="77777777" w:rsidR="006F5468" w:rsidRDefault="006F5468" w:rsidP="00244E7E">
      <w:pPr>
        <w:pStyle w:val="Default"/>
        <w:spacing w:line="360" w:lineRule="auto"/>
        <w:rPr>
          <w:rFonts w:ascii="Times New Roman" w:hAnsi="Times New Roman" w:cs="Times New Roman"/>
          <w:b/>
          <w:bCs/>
          <w:iCs/>
        </w:rPr>
      </w:pPr>
    </w:p>
    <w:p w14:paraId="045F252C" w14:textId="77777777" w:rsidR="008A463D" w:rsidRDefault="008A463D" w:rsidP="00244E7E">
      <w:pPr>
        <w:pStyle w:val="Default"/>
        <w:spacing w:line="360" w:lineRule="auto"/>
        <w:rPr>
          <w:rFonts w:ascii="Times New Roman" w:hAnsi="Times New Roman" w:cs="Times New Roman"/>
          <w:b/>
          <w:bCs/>
          <w:iCs/>
        </w:rPr>
      </w:pPr>
    </w:p>
    <w:p w14:paraId="5121C633" w14:textId="77777777" w:rsidR="008A463D" w:rsidRDefault="008A463D" w:rsidP="00244E7E">
      <w:pPr>
        <w:pStyle w:val="Default"/>
        <w:spacing w:line="360" w:lineRule="auto"/>
        <w:rPr>
          <w:rFonts w:ascii="Times New Roman" w:hAnsi="Times New Roman" w:cs="Times New Roman"/>
          <w:b/>
          <w:bCs/>
          <w:iCs/>
        </w:rPr>
      </w:pPr>
    </w:p>
    <w:p w14:paraId="17BD7BBB" w14:textId="77777777" w:rsidR="008A463D" w:rsidRDefault="008A463D" w:rsidP="00244E7E">
      <w:pPr>
        <w:pStyle w:val="Default"/>
        <w:spacing w:line="360" w:lineRule="auto"/>
        <w:rPr>
          <w:rFonts w:ascii="Times New Roman" w:hAnsi="Times New Roman" w:cs="Times New Roman"/>
          <w:b/>
          <w:bCs/>
          <w:iCs/>
        </w:rPr>
      </w:pPr>
    </w:p>
    <w:p w14:paraId="5B40694F" w14:textId="77777777" w:rsidR="008A463D" w:rsidRPr="008A463D" w:rsidRDefault="008A463D" w:rsidP="00244E7E">
      <w:pPr>
        <w:pStyle w:val="Default"/>
        <w:spacing w:line="360" w:lineRule="auto"/>
        <w:rPr>
          <w:rFonts w:ascii="Times New Roman" w:hAnsi="Times New Roman" w:cs="Times New Roman"/>
          <w:b/>
          <w:bCs/>
          <w:iCs/>
        </w:rPr>
      </w:pPr>
    </w:p>
    <w:p w14:paraId="5114D444" w14:textId="77777777" w:rsidR="006F5468" w:rsidRPr="008A463D" w:rsidRDefault="006F5468" w:rsidP="00244E7E">
      <w:pPr>
        <w:pStyle w:val="Default"/>
        <w:spacing w:line="360" w:lineRule="auto"/>
        <w:rPr>
          <w:rFonts w:ascii="Times New Roman" w:hAnsi="Times New Roman" w:cs="Times New Roman"/>
          <w:b/>
          <w:bCs/>
          <w:iCs/>
        </w:rPr>
      </w:pPr>
    </w:p>
    <w:p w14:paraId="27200301" w14:textId="77777777" w:rsidR="006F5468" w:rsidRPr="008A463D" w:rsidRDefault="006F5468" w:rsidP="00244E7E">
      <w:pPr>
        <w:pStyle w:val="Default"/>
        <w:spacing w:line="360" w:lineRule="auto"/>
        <w:rPr>
          <w:rFonts w:ascii="Times New Roman" w:hAnsi="Times New Roman" w:cs="Times New Roman"/>
          <w:b/>
          <w:bCs/>
          <w:iCs/>
        </w:rPr>
      </w:pPr>
    </w:p>
    <w:p w14:paraId="12201016" w14:textId="77777777" w:rsidR="006F5468" w:rsidRPr="008A463D" w:rsidRDefault="006F5468" w:rsidP="00244E7E">
      <w:pPr>
        <w:pStyle w:val="Standard"/>
        <w:spacing w:line="360" w:lineRule="auto"/>
        <w:jc w:val="center"/>
        <w:rPr>
          <w:rFonts w:ascii="Times New Roman" w:hAnsi="Times New Roman" w:cs="Times New Roman"/>
          <w:b/>
          <w:bCs/>
          <w:iCs/>
        </w:rPr>
      </w:pPr>
    </w:p>
    <w:p w14:paraId="7315E3D8" w14:textId="77777777" w:rsidR="004C4F41" w:rsidRPr="00BF60B6" w:rsidRDefault="004C4F41" w:rsidP="00CE303D">
      <w:pPr>
        <w:pStyle w:val="Titolo"/>
        <w:numPr>
          <w:ilvl w:val="0"/>
          <w:numId w:val="120"/>
        </w:numPr>
        <w:spacing w:line="360" w:lineRule="auto"/>
        <w:jc w:val="center"/>
        <w:rPr>
          <w:rFonts w:ascii="Times New Roman" w:hAnsi="Times New Roman" w:cs="Times New Roman"/>
          <w:szCs w:val="28"/>
          <w:lang w:val="it-IT"/>
        </w:rPr>
      </w:pPr>
      <w:bookmarkStart w:id="27" w:name="_Toc60915464"/>
      <w:r w:rsidRPr="00BF60B6">
        <w:rPr>
          <w:rFonts w:ascii="Times New Roman" w:hAnsi="Times New Roman" w:cs="Times New Roman"/>
          <w:szCs w:val="28"/>
          <w:lang w:val="it-IT"/>
        </w:rPr>
        <w:lastRenderedPageBreak/>
        <w:t>Art. 1 - Oggetto del Regolamento</w:t>
      </w:r>
      <w:bookmarkEnd w:id="27"/>
    </w:p>
    <w:p w14:paraId="29D2DD17" w14:textId="643C46BF" w:rsidR="004C4F41" w:rsidRPr="00811DC7" w:rsidRDefault="004C4F41" w:rsidP="00244E7E">
      <w:pPr>
        <w:pStyle w:val="Paragrafoelenco"/>
        <w:widowControl w:val="0"/>
        <w:numPr>
          <w:ilvl w:val="0"/>
          <w:numId w:val="121"/>
        </w:numPr>
        <w:suppressAutoHyphens w:val="0"/>
        <w:autoSpaceDN/>
        <w:spacing w:before="120" w:line="360" w:lineRule="auto"/>
        <w:ind w:right="43"/>
        <w:contextualSpacing/>
        <w:jc w:val="both"/>
        <w:textAlignment w:val="auto"/>
        <w:rPr>
          <w:rFonts w:ascii="Times New Roman" w:eastAsia="Arial" w:hAnsi="Times New Roman" w:cs="Times New Roman"/>
          <w:b/>
          <w:sz w:val="28"/>
          <w:szCs w:val="28"/>
        </w:rPr>
      </w:pPr>
      <w:r w:rsidRPr="00BF60B6">
        <w:rPr>
          <w:rFonts w:ascii="Times New Roman" w:hAnsi="Times New Roman" w:cs="Times New Roman"/>
          <w:sz w:val="28"/>
          <w:szCs w:val="28"/>
        </w:rPr>
        <w:t xml:space="preserve">Il presente Regolamento, adottato a norma dell'articolo 52 del D.Lgs. 15 dicembre 1997 n. 446, contiene i criteri per la determinazione e l'applicazione del canone patrimoniale, introdotto con l’art. 1 commi 837 e successivi della L. 160/2019, di concessione per l’occupazione delle aree e degli spazi appartenenti al demanio o al patrimonio indisponibile, destinati a mercati realizzati anche in strutture attrezzate nel comune di </w:t>
      </w:r>
      <w:r w:rsidR="00BF60B6">
        <w:rPr>
          <w:rFonts w:ascii="Times New Roman" w:hAnsi="Times New Roman" w:cs="Times New Roman"/>
          <w:sz w:val="28"/>
          <w:szCs w:val="28"/>
        </w:rPr>
        <w:t>Apecchio</w:t>
      </w:r>
      <w:r w:rsidRPr="00BF60B6">
        <w:rPr>
          <w:rFonts w:ascii="Times New Roman" w:hAnsi="Times New Roman" w:cs="Times New Roman"/>
          <w:sz w:val="28"/>
          <w:szCs w:val="28"/>
        </w:rPr>
        <w:t>;</w:t>
      </w:r>
    </w:p>
    <w:p w14:paraId="0FBB5B1F" w14:textId="77777777" w:rsidR="00811DC7" w:rsidRPr="00811DC7" w:rsidRDefault="00811DC7" w:rsidP="00811DC7">
      <w:pPr>
        <w:pStyle w:val="Paragrafoelenco"/>
        <w:widowControl w:val="0"/>
        <w:numPr>
          <w:ilvl w:val="0"/>
          <w:numId w:val="121"/>
        </w:numPr>
        <w:suppressAutoHyphens w:val="0"/>
        <w:autoSpaceDN/>
        <w:spacing w:before="120" w:line="360" w:lineRule="auto"/>
        <w:ind w:right="43"/>
        <w:jc w:val="both"/>
        <w:textAlignment w:val="auto"/>
        <w:rPr>
          <w:rFonts w:ascii="Times New Roman" w:eastAsia="Times New Roman" w:hAnsi="Times New Roman" w:cs="Times New Roman"/>
          <w:b/>
          <w:bCs/>
          <w:sz w:val="28"/>
          <w:szCs w:val="28"/>
        </w:rPr>
      </w:pPr>
      <w:r w:rsidRPr="00811DC7">
        <w:rPr>
          <w:rFonts w:ascii="Times New Roman" w:hAnsi="Times New Roman" w:cs="Times New Roman"/>
          <w:sz w:val="28"/>
          <w:szCs w:val="28"/>
        </w:rPr>
        <w:t>Ai fini dell’applicazione del canone si comprendono nelle aree comunali i tratti di strada situati all’interno di centri abitati di comuni con popolazione fino a 10.000 abitanti, individuabili a norma dell’articolo 2, comma 7, del codice della strada, di cui al decreto legislativo 30 aprile 1992, n. 285;</w:t>
      </w:r>
    </w:p>
    <w:p w14:paraId="19788C81" w14:textId="77777777" w:rsidR="004C4F41" w:rsidRPr="00BF60B6" w:rsidRDefault="004C4F41" w:rsidP="00244E7E">
      <w:pPr>
        <w:pStyle w:val="Paragrafoelenco"/>
        <w:widowControl w:val="0"/>
        <w:numPr>
          <w:ilvl w:val="0"/>
          <w:numId w:val="121"/>
        </w:numPr>
        <w:suppressAutoHyphens w:val="0"/>
        <w:autoSpaceDN/>
        <w:spacing w:before="120" w:line="360" w:lineRule="auto"/>
        <w:ind w:right="43"/>
        <w:contextualSpacing/>
        <w:jc w:val="both"/>
        <w:textAlignment w:val="auto"/>
        <w:rPr>
          <w:rFonts w:ascii="Times New Roman" w:eastAsia="Arial" w:hAnsi="Times New Roman" w:cs="Times New Roman"/>
          <w:b/>
          <w:sz w:val="28"/>
          <w:szCs w:val="28"/>
        </w:rPr>
      </w:pPr>
      <w:r w:rsidRPr="00BF60B6">
        <w:rPr>
          <w:rFonts w:ascii="Times New Roman" w:hAnsi="Times New Roman" w:cs="Times New Roman"/>
          <w:sz w:val="28"/>
          <w:szCs w:val="28"/>
        </w:rPr>
        <w:t xml:space="preserve">Il canone, di cui al precedente comma 1, si applica in deroga alle disposizioni concernenti il canone di cui al comma 816 della Legge 160/2019 e sostituisce </w:t>
      </w:r>
      <w:r w:rsidR="00CE303D" w:rsidRPr="00BF60B6">
        <w:rPr>
          <w:rFonts w:ascii="Times New Roman" w:hAnsi="Times New Roman" w:cs="Times New Roman"/>
          <w:sz w:val="28"/>
          <w:szCs w:val="28"/>
        </w:rPr>
        <w:t>il canone</w:t>
      </w:r>
      <w:r w:rsidRPr="00BF60B6">
        <w:rPr>
          <w:rFonts w:ascii="Times New Roman" w:hAnsi="Times New Roman" w:cs="Times New Roman"/>
          <w:sz w:val="28"/>
          <w:szCs w:val="28"/>
        </w:rPr>
        <w:t xml:space="preserve"> per l’occupazione di spazi ed aree pubbliche di cui al capo II del decreto legislativo 15 novembre 1993, n. 507 e, limitatamente ai casi di occupazioni temporanee di cui al comma 842 del citato art. 1 L. 160/2019, i prelievi sui rifiuti di cui ai commi 639, 667 e 668 dell’articolo 1 della legge 27 dicembre 2013, n. 147.</w:t>
      </w:r>
    </w:p>
    <w:p w14:paraId="40B2FFD7" w14:textId="77777777" w:rsidR="006F5468" w:rsidRPr="008A463D" w:rsidRDefault="006F5468" w:rsidP="00244E7E">
      <w:pPr>
        <w:pStyle w:val="Standard"/>
        <w:spacing w:line="360" w:lineRule="auto"/>
        <w:jc w:val="both"/>
        <w:rPr>
          <w:rFonts w:ascii="Times New Roman" w:hAnsi="Times New Roman" w:cs="Times New Roman"/>
        </w:rPr>
      </w:pPr>
    </w:p>
    <w:p w14:paraId="2E0D9FD1" w14:textId="77777777" w:rsidR="006F5468" w:rsidRPr="00BF60B6" w:rsidRDefault="006817AF" w:rsidP="00CE303D">
      <w:pPr>
        <w:pStyle w:val="Standard"/>
        <w:spacing w:line="360" w:lineRule="auto"/>
        <w:jc w:val="center"/>
        <w:rPr>
          <w:rFonts w:ascii="Times New Roman" w:hAnsi="Times New Roman" w:cs="Times New Roman"/>
          <w:b/>
          <w:bCs/>
          <w:iCs/>
          <w:sz w:val="28"/>
          <w:szCs w:val="28"/>
        </w:rPr>
      </w:pPr>
      <w:bookmarkStart w:id="28" w:name="_Toc56273889"/>
      <w:r w:rsidRPr="00BF60B6">
        <w:rPr>
          <w:rFonts w:ascii="Times New Roman" w:hAnsi="Times New Roman" w:cs="Times New Roman"/>
          <w:b/>
          <w:bCs/>
          <w:iCs/>
          <w:sz w:val="28"/>
          <w:szCs w:val="28"/>
        </w:rPr>
        <w:t>Articolo 2</w:t>
      </w:r>
      <w:bookmarkEnd w:id="28"/>
      <w:r w:rsidRPr="00BF60B6">
        <w:rPr>
          <w:rFonts w:ascii="Times New Roman" w:hAnsi="Times New Roman" w:cs="Times New Roman"/>
          <w:b/>
          <w:bCs/>
          <w:iCs/>
          <w:sz w:val="28"/>
          <w:szCs w:val="28"/>
        </w:rPr>
        <w:t xml:space="preserve"> - </w:t>
      </w:r>
      <w:bookmarkStart w:id="29" w:name="_Toc56273890"/>
      <w:r w:rsidRPr="00BF60B6">
        <w:rPr>
          <w:rFonts w:ascii="Times New Roman" w:hAnsi="Times New Roman" w:cs="Times New Roman"/>
          <w:b/>
          <w:bCs/>
          <w:iCs/>
          <w:sz w:val="28"/>
          <w:szCs w:val="28"/>
        </w:rPr>
        <w:t>Presupposto del canone</w:t>
      </w:r>
      <w:bookmarkEnd w:id="29"/>
    </w:p>
    <w:p w14:paraId="5BB8DE0E" w14:textId="77777777" w:rsidR="006F5468" w:rsidRPr="00BF60B6" w:rsidRDefault="006817AF" w:rsidP="00244E7E">
      <w:pPr>
        <w:pStyle w:val="Standard"/>
        <w:spacing w:line="360" w:lineRule="auto"/>
        <w:jc w:val="both"/>
        <w:rPr>
          <w:rFonts w:ascii="Times New Roman" w:hAnsi="Times New Roman" w:cs="Times New Roman"/>
          <w:sz w:val="28"/>
          <w:szCs w:val="28"/>
        </w:rPr>
      </w:pPr>
      <w:r w:rsidRPr="00BF60B6">
        <w:rPr>
          <w:rFonts w:ascii="Times New Roman" w:hAnsi="Times New Roman" w:cs="Times New Roman"/>
          <w:sz w:val="28"/>
          <w:szCs w:val="28"/>
        </w:rPr>
        <w:t>Il canone è dovuto per l’occupazione, anche abusiva, delle aree appartenenti al demanio o al patrimonio indisponibile degli enti destinati a mercati realizzati anche in strutture attrezzate.</w:t>
      </w:r>
    </w:p>
    <w:p w14:paraId="5E2BA3B7" w14:textId="77777777" w:rsidR="00BF60B6" w:rsidRDefault="00BF60B6" w:rsidP="00CE303D">
      <w:pPr>
        <w:pStyle w:val="Standard"/>
        <w:spacing w:line="360" w:lineRule="auto"/>
        <w:jc w:val="center"/>
        <w:rPr>
          <w:rFonts w:ascii="Times New Roman" w:hAnsi="Times New Roman" w:cs="Times New Roman"/>
          <w:b/>
          <w:bCs/>
          <w:iCs/>
        </w:rPr>
      </w:pPr>
      <w:bookmarkStart w:id="30" w:name="_Toc56273891"/>
    </w:p>
    <w:p w14:paraId="4B347B25" w14:textId="77777777" w:rsidR="006F5468" w:rsidRPr="00BF60B6" w:rsidRDefault="006817AF" w:rsidP="00CE303D">
      <w:pPr>
        <w:pStyle w:val="Standard"/>
        <w:spacing w:line="360" w:lineRule="auto"/>
        <w:jc w:val="center"/>
        <w:rPr>
          <w:rFonts w:ascii="Times New Roman" w:hAnsi="Times New Roman" w:cs="Times New Roman"/>
          <w:b/>
          <w:bCs/>
          <w:iCs/>
          <w:sz w:val="28"/>
          <w:szCs w:val="28"/>
        </w:rPr>
      </w:pPr>
      <w:r w:rsidRPr="00BF60B6">
        <w:rPr>
          <w:rFonts w:ascii="Times New Roman" w:hAnsi="Times New Roman" w:cs="Times New Roman"/>
          <w:b/>
          <w:bCs/>
          <w:iCs/>
          <w:sz w:val="28"/>
          <w:szCs w:val="28"/>
        </w:rPr>
        <w:t>Articolo 3</w:t>
      </w:r>
      <w:bookmarkEnd w:id="30"/>
      <w:r w:rsidRPr="00BF60B6">
        <w:rPr>
          <w:rFonts w:ascii="Times New Roman" w:hAnsi="Times New Roman" w:cs="Times New Roman"/>
          <w:b/>
          <w:bCs/>
          <w:iCs/>
          <w:sz w:val="28"/>
          <w:szCs w:val="28"/>
        </w:rPr>
        <w:t xml:space="preserve"> - </w:t>
      </w:r>
      <w:bookmarkStart w:id="31" w:name="_Toc56273892"/>
      <w:r w:rsidRPr="00BF60B6">
        <w:rPr>
          <w:rFonts w:ascii="Times New Roman" w:hAnsi="Times New Roman" w:cs="Times New Roman"/>
          <w:b/>
          <w:bCs/>
          <w:iCs/>
          <w:sz w:val="28"/>
          <w:szCs w:val="28"/>
        </w:rPr>
        <w:t>Soggetto passivo</w:t>
      </w:r>
      <w:bookmarkEnd w:id="31"/>
    </w:p>
    <w:p w14:paraId="37652836" w14:textId="77777777" w:rsidR="004245EB" w:rsidRPr="00BF60B6" w:rsidRDefault="004245EB" w:rsidP="00244E7E">
      <w:pPr>
        <w:pStyle w:val="Default"/>
        <w:numPr>
          <w:ilvl w:val="0"/>
          <w:numId w:val="122"/>
        </w:numPr>
        <w:suppressAutoHyphens w:val="0"/>
        <w:autoSpaceDE w:val="0"/>
        <w:adjustRightInd w:val="0"/>
        <w:spacing w:line="360" w:lineRule="auto"/>
        <w:jc w:val="both"/>
        <w:textAlignment w:val="auto"/>
        <w:rPr>
          <w:rFonts w:ascii="Times New Roman" w:hAnsi="Times New Roman" w:cs="Times New Roman"/>
          <w:color w:val="auto"/>
          <w:sz w:val="28"/>
          <w:szCs w:val="28"/>
        </w:rPr>
      </w:pPr>
      <w:r w:rsidRPr="00BF60B6">
        <w:rPr>
          <w:rFonts w:ascii="Times New Roman" w:hAnsi="Times New Roman" w:cs="Times New Roman"/>
          <w:color w:val="auto"/>
          <w:sz w:val="28"/>
          <w:szCs w:val="28"/>
        </w:rPr>
        <w:t xml:space="preserve">Il canone è dovuto al </w:t>
      </w:r>
      <w:r w:rsidR="00BF60B6">
        <w:rPr>
          <w:rFonts w:ascii="Times New Roman" w:hAnsi="Times New Roman" w:cs="Times New Roman"/>
          <w:color w:val="auto"/>
          <w:sz w:val="28"/>
          <w:szCs w:val="28"/>
        </w:rPr>
        <w:t>C</w:t>
      </w:r>
      <w:r w:rsidRPr="00BF60B6">
        <w:rPr>
          <w:rFonts w:ascii="Times New Roman" w:hAnsi="Times New Roman" w:cs="Times New Roman"/>
          <w:color w:val="auto"/>
          <w:sz w:val="28"/>
          <w:szCs w:val="28"/>
        </w:rPr>
        <w:t>omune dal titolare dell’atto di concessione o, in mancanza, dall’occupante di fatto, anche abusivo, in proporzione alla superficie risultante dall’atto di concessione o, in mancanza, alla sup</w:t>
      </w:r>
      <w:r w:rsidR="00D40256" w:rsidRPr="00BF60B6">
        <w:rPr>
          <w:rFonts w:ascii="Times New Roman" w:hAnsi="Times New Roman" w:cs="Times New Roman"/>
          <w:color w:val="auto"/>
          <w:sz w:val="28"/>
          <w:szCs w:val="28"/>
        </w:rPr>
        <w:t>erficie effettivamente occupata</w:t>
      </w:r>
      <w:r w:rsidR="00121C07" w:rsidRPr="00BF60B6">
        <w:rPr>
          <w:rFonts w:ascii="Times New Roman" w:hAnsi="Times New Roman" w:cs="Times New Roman"/>
          <w:color w:val="auto"/>
          <w:sz w:val="28"/>
          <w:szCs w:val="28"/>
        </w:rPr>
        <w:t>.</w:t>
      </w:r>
    </w:p>
    <w:p w14:paraId="3EC47D6E" w14:textId="728FADCB" w:rsidR="00D40256" w:rsidRPr="00BF60B6" w:rsidRDefault="00D40256" w:rsidP="00244E7E">
      <w:pPr>
        <w:pStyle w:val="Default"/>
        <w:numPr>
          <w:ilvl w:val="0"/>
          <w:numId w:val="122"/>
        </w:numPr>
        <w:suppressAutoHyphens w:val="0"/>
        <w:autoSpaceDE w:val="0"/>
        <w:adjustRightInd w:val="0"/>
        <w:spacing w:line="360" w:lineRule="auto"/>
        <w:jc w:val="both"/>
        <w:textAlignment w:val="auto"/>
        <w:rPr>
          <w:rFonts w:ascii="Times New Roman" w:hAnsi="Times New Roman" w:cs="Times New Roman"/>
          <w:color w:val="auto"/>
          <w:sz w:val="28"/>
          <w:szCs w:val="28"/>
        </w:rPr>
      </w:pPr>
      <w:r w:rsidRPr="00BF60B6">
        <w:rPr>
          <w:rFonts w:ascii="Times New Roman" w:hAnsi="Times New Roman" w:cs="Times New Roman"/>
          <w:color w:val="auto"/>
          <w:sz w:val="28"/>
          <w:szCs w:val="28"/>
        </w:rPr>
        <w:lastRenderedPageBreak/>
        <w:t>Il canone è dovuto per l’intero periodo risultante dall’atto di concessione indipendentemente dall’effettiva occupazione da parte del concessionario,</w:t>
      </w:r>
      <w:r w:rsidR="00951583">
        <w:rPr>
          <w:rFonts w:ascii="Times New Roman" w:hAnsi="Times New Roman" w:cs="Times New Roman"/>
          <w:color w:val="auto"/>
          <w:sz w:val="28"/>
          <w:szCs w:val="28"/>
        </w:rPr>
        <w:t xml:space="preserve"> </w:t>
      </w:r>
      <w:r w:rsidRPr="00BF60B6">
        <w:rPr>
          <w:rFonts w:ascii="Times New Roman" w:hAnsi="Times New Roman" w:cs="Times New Roman"/>
          <w:color w:val="auto"/>
          <w:sz w:val="28"/>
          <w:szCs w:val="28"/>
        </w:rPr>
        <w:t>anche in caso di assenze giustificate ai sensi della normativa vigente e anche nel caso in cui quest’ultimo ceda in affitto l’azienda,</w:t>
      </w:r>
      <w:r w:rsidR="00951583">
        <w:rPr>
          <w:rFonts w:ascii="Times New Roman" w:hAnsi="Times New Roman" w:cs="Times New Roman"/>
          <w:color w:val="auto"/>
          <w:sz w:val="28"/>
          <w:szCs w:val="28"/>
        </w:rPr>
        <w:t xml:space="preserve"> </w:t>
      </w:r>
      <w:r w:rsidRPr="00BF60B6">
        <w:rPr>
          <w:rFonts w:ascii="Times New Roman" w:hAnsi="Times New Roman" w:cs="Times New Roman"/>
          <w:color w:val="auto"/>
          <w:sz w:val="28"/>
          <w:szCs w:val="28"/>
        </w:rPr>
        <w:t>in tal caso il cedente è obbligato in solido.</w:t>
      </w:r>
    </w:p>
    <w:p w14:paraId="130CA853" w14:textId="77777777" w:rsidR="006F5468" w:rsidRPr="00BF60B6" w:rsidRDefault="006F5468" w:rsidP="00244E7E">
      <w:pPr>
        <w:pStyle w:val="Standard"/>
        <w:spacing w:line="360" w:lineRule="auto"/>
        <w:rPr>
          <w:rFonts w:ascii="Times New Roman" w:hAnsi="Times New Roman" w:cs="Times New Roman"/>
          <w:sz w:val="28"/>
          <w:szCs w:val="28"/>
        </w:rPr>
      </w:pPr>
    </w:p>
    <w:p w14:paraId="67A236F1" w14:textId="77777777" w:rsidR="006F5468" w:rsidRPr="00BF60B6" w:rsidRDefault="006817AF" w:rsidP="00CE303D">
      <w:pPr>
        <w:pStyle w:val="Standard"/>
        <w:spacing w:line="360" w:lineRule="auto"/>
        <w:jc w:val="center"/>
        <w:rPr>
          <w:rFonts w:ascii="Times New Roman" w:hAnsi="Times New Roman" w:cs="Times New Roman"/>
          <w:b/>
          <w:bCs/>
          <w:iCs/>
          <w:sz w:val="28"/>
          <w:szCs w:val="28"/>
        </w:rPr>
      </w:pPr>
      <w:bookmarkStart w:id="32" w:name="_Toc56273895"/>
      <w:r w:rsidRPr="00BF60B6">
        <w:rPr>
          <w:rFonts w:ascii="Times New Roman" w:hAnsi="Times New Roman" w:cs="Times New Roman"/>
          <w:b/>
          <w:bCs/>
          <w:iCs/>
          <w:sz w:val="28"/>
          <w:szCs w:val="28"/>
        </w:rPr>
        <w:t xml:space="preserve">Articolo </w:t>
      </w:r>
      <w:r w:rsidR="006B1B35">
        <w:rPr>
          <w:rFonts w:ascii="Times New Roman" w:hAnsi="Times New Roman" w:cs="Times New Roman"/>
          <w:b/>
          <w:bCs/>
          <w:iCs/>
          <w:sz w:val="28"/>
          <w:szCs w:val="28"/>
        </w:rPr>
        <w:t>4</w:t>
      </w:r>
      <w:bookmarkEnd w:id="32"/>
      <w:r w:rsidRPr="00BF60B6">
        <w:rPr>
          <w:rFonts w:ascii="Times New Roman" w:hAnsi="Times New Roman" w:cs="Times New Roman"/>
          <w:b/>
          <w:bCs/>
          <w:iCs/>
          <w:sz w:val="28"/>
          <w:szCs w:val="28"/>
        </w:rPr>
        <w:t xml:space="preserve"> - </w:t>
      </w:r>
      <w:bookmarkStart w:id="33" w:name="_Toc56273896"/>
      <w:r w:rsidRPr="00BF60B6">
        <w:rPr>
          <w:rFonts w:ascii="Times New Roman" w:hAnsi="Times New Roman" w:cs="Times New Roman"/>
          <w:b/>
          <w:bCs/>
          <w:iCs/>
          <w:sz w:val="28"/>
          <w:szCs w:val="28"/>
        </w:rPr>
        <w:t>Rilascio dell’autorizzazione</w:t>
      </w:r>
      <w:bookmarkEnd w:id="33"/>
    </w:p>
    <w:p w14:paraId="55229DA2" w14:textId="77777777" w:rsidR="006F5468" w:rsidRPr="00BF60B6" w:rsidRDefault="006817AF" w:rsidP="004D56C7">
      <w:pPr>
        <w:pStyle w:val="Standard"/>
        <w:spacing w:line="360" w:lineRule="auto"/>
        <w:jc w:val="both"/>
        <w:rPr>
          <w:rFonts w:ascii="Times New Roman" w:hAnsi="Times New Roman" w:cs="Times New Roman"/>
          <w:sz w:val="28"/>
          <w:szCs w:val="28"/>
        </w:rPr>
      </w:pPr>
      <w:r w:rsidRPr="00BF60B6">
        <w:rPr>
          <w:rFonts w:ascii="Times New Roman" w:hAnsi="Times New Roman" w:cs="Times New Roman"/>
          <w:sz w:val="28"/>
          <w:szCs w:val="28"/>
        </w:rPr>
        <w:t xml:space="preserve">Per il rilascio degli atti di autorizzazione amministrativa e concessione suolo pubblico nei mercati e fiere si rinvia </w:t>
      </w:r>
      <w:r w:rsidR="00DD0708" w:rsidRPr="00BF60B6">
        <w:rPr>
          <w:rFonts w:ascii="Times New Roman" w:hAnsi="Times New Roman" w:cs="Times New Roman"/>
          <w:sz w:val="28"/>
          <w:szCs w:val="28"/>
        </w:rPr>
        <w:t>a</w:t>
      </w:r>
      <w:r w:rsidR="006B1B35">
        <w:rPr>
          <w:rFonts w:ascii="Times New Roman" w:hAnsi="Times New Roman" w:cs="Times New Roman"/>
          <w:sz w:val="28"/>
          <w:szCs w:val="28"/>
        </w:rPr>
        <w:t>l quadro normativo vigente in materia</w:t>
      </w:r>
      <w:r w:rsidR="00DD0708" w:rsidRPr="00BF60B6">
        <w:rPr>
          <w:rFonts w:ascii="Times New Roman" w:hAnsi="Times New Roman" w:cs="Times New Roman"/>
          <w:sz w:val="28"/>
          <w:szCs w:val="28"/>
        </w:rPr>
        <w:t>.</w:t>
      </w:r>
    </w:p>
    <w:p w14:paraId="2C0620C7" w14:textId="77777777" w:rsidR="006F5468" w:rsidRPr="008A463D" w:rsidRDefault="006F5468" w:rsidP="00244E7E">
      <w:pPr>
        <w:pStyle w:val="Standard"/>
        <w:spacing w:line="360" w:lineRule="auto"/>
        <w:jc w:val="both"/>
        <w:rPr>
          <w:rFonts w:ascii="Times New Roman" w:hAnsi="Times New Roman" w:cs="Times New Roman"/>
        </w:rPr>
      </w:pPr>
    </w:p>
    <w:p w14:paraId="02242C5E" w14:textId="77777777" w:rsidR="006F5468" w:rsidRPr="006B1B35" w:rsidRDefault="006817AF" w:rsidP="00CE303D">
      <w:pPr>
        <w:pStyle w:val="Standard"/>
        <w:spacing w:line="360" w:lineRule="auto"/>
        <w:jc w:val="center"/>
        <w:rPr>
          <w:rFonts w:ascii="Times New Roman" w:hAnsi="Times New Roman" w:cs="Times New Roman"/>
          <w:b/>
          <w:bCs/>
          <w:iCs/>
          <w:sz w:val="28"/>
          <w:szCs w:val="28"/>
        </w:rPr>
      </w:pPr>
      <w:bookmarkStart w:id="34" w:name="_Toc56273897"/>
      <w:r w:rsidRPr="006B1B35">
        <w:rPr>
          <w:rFonts w:ascii="Times New Roman" w:hAnsi="Times New Roman" w:cs="Times New Roman"/>
          <w:b/>
          <w:bCs/>
          <w:iCs/>
          <w:sz w:val="28"/>
          <w:szCs w:val="28"/>
        </w:rPr>
        <w:t xml:space="preserve">Articolo </w:t>
      </w:r>
      <w:r w:rsidR="006B1B35" w:rsidRPr="006B1B35">
        <w:rPr>
          <w:rFonts w:ascii="Times New Roman" w:hAnsi="Times New Roman" w:cs="Times New Roman"/>
          <w:b/>
          <w:bCs/>
          <w:iCs/>
          <w:sz w:val="28"/>
          <w:szCs w:val="28"/>
        </w:rPr>
        <w:t>5</w:t>
      </w:r>
      <w:bookmarkEnd w:id="34"/>
      <w:r w:rsidRPr="006B1B35">
        <w:rPr>
          <w:rFonts w:ascii="Times New Roman" w:hAnsi="Times New Roman" w:cs="Times New Roman"/>
          <w:b/>
          <w:bCs/>
          <w:iCs/>
          <w:sz w:val="28"/>
          <w:szCs w:val="28"/>
        </w:rPr>
        <w:t xml:space="preserve"> - </w:t>
      </w:r>
      <w:bookmarkStart w:id="35" w:name="_Toc56273898"/>
      <w:r w:rsidRPr="006B1B35">
        <w:rPr>
          <w:rFonts w:ascii="Times New Roman" w:hAnsi="Times New Roman" w:cs="Times New Roman"/>
          <w:b/>
          <w:bCs/>
          <w:iCs/>
          <w:sz w:val="28"/>
          <w:szCs w:val="28"/>
        </w:rPr>
        <w:t>Criteri per la determinazione della tariffa</w:t>
      </w:r>
      <w:bookmarkEnd w:id="35"/>
    </w:p>
    <w:p w14:paraId="40C6BCDC" w14:textId="7C69049C" w:rsidR="006B1B35" w:rsidRDefault="006817AF" w:rsidP="006B1B35">
      <w:pPr>
        <w:pStyle w:val="Standard"/>
        <w:numPr>
          <w:ilvl w:val="0"/>
          <w:numId w:val="132"/>
        </w:numPr>
        <w:spacing w:line="360" w:lineRule="auto"/>
        <w:jc w:val="both"/>
        <w:rPr>
          <w:rFonts w:ascii="Times New Roman" w:hAnsi="Times New Roman" w:cs="Times New Roman"/>
          <w:sz w:val="28"/>
          <w:szCs w:val="28"/>
        </w:rPr>
      </w:pPr>
      <w:r w:rsidRPr="006B1B35">
        <w:rPr>
          <w:rFonts w:ascii="Times New Roman" w:hAnsi="Times New Roman" w:cs="Times New Roman"/>
          <w:sz w:val="28"/>
          <w:szCs w:val="28"/>
        </w:rPr>
        <w:t xml:space="preserve">La tariffa </w:t>
      </w:r>
      <w:r w:rsidR="006B1B35">
        <w:rPr>
          <w:rFonts w:ascii="Times New Roman" w:hAnsi="Times New Roman" w:cs="Times New Roman"/>
          <w:sz w:val="28"/>
          <w:szCs w:val="28"/>
        </w:rPr>
        <w:t>standard annua e la tariffa standard giornaliera in base alla quale si applica il canone sono quelle indicate nell’art. 1, commi 841 e 842 della legge n. 1</w:t>
      </w:r>
      <w:r w:rsidR="00811083">
        <w:rPr>
          <w:rFonts w:ascii="Times New Roman" w:hAnsi="Times New Roman" w:cs="Times New Roman"/>
          <w:sz w:val="28"/>
          <w:szCs w:val="28"/>
        </w:rPr>
        <w:t>6</w:t>
      </w:r>
      <w:r w:rsidR="006B1B35">
        <w:rPr>
          <w:rFonts w:ascii="Times New Roman" w:hAnsi="Times New Roman" w:cs="Times New Roman"/>
          <w:sz w:val="28"/>
          <w:szCs w:val="28"/>
        </w:rPr>
        <w:t>0 del 2019.</w:t>
      </w:r>
    </w:p>
    <w:p w14:paraId="23480BEF" w14:textId="77777777" w:rsidR="006F5468" w:rsidRPr="006B1B35" w:rsidRDefault="006B1B35" w:rsidP="006B1B35">
      <w:pPr>
        <w:pStyle w:val="Standard"/>
        <w:numPr>
          <w:ilvl w:val="0"/>
          <w:numId w:val="132"/>
        </w:numPr>
        <w:spacing w:line="360" w:lineRule="auto"/>
        <w:jc w:val="both"/>
        <w:rPr>
          <w:rFonts w:ascii="Times New Roman" w:hAnsi="Times New Roman" w:cs="Times New Roman"/>
          <w:sz w:val="28"/>
          <w:szCs w:val="28"/>
        </w:rPr>
      </w:pPr>
      <w:r>
        <w:rPr>
          <w:rFonts w:ascii="Times New Roman" w:hAnsi="Times New Roman" w:cs="Times New Roman"/>
          <w:sz w:val="28"/>
          <w:szCs w:val="28"/>
        </w:rPr>
        <w:t>La graduazione della tariffa standard è effettuata sulla scorta dei seguenti elementi</w:t>
      </w:r>
      <w:r w:rsidR="006817AF" w:rsidRPr="006B1B35">
        <w:rPr>
          <w:rFonts w:ascii="Times New Roman" w:hAnsi="Times New Roman" w:cs="Times New Roman"/>
          <w:sz w:val="28"/>
          <w:szCs w:val="28"/>
        </w:rPr>
        <w:t>:</w:t>
      </w:r>
    </w:p>
    <w:p w14:paraId="1DFE894C" w14:textId="77777777" w:rsidR="006F5468" w:rsidRPr="006B1B35" w:rsidRDefault="00874E40" w:rsidP="00244E7E">
      <w:pPr>
        <w:pStyle w:val="Standard"/>
        <w:spacing w:line="360" w:lineRule="auto"/>
        <w:jc w:val="both"/>
        <w:rPr>
          <w:rFonts w:ascii="Times New Roman" w:hAnsi="Times New Roman" w:cs="Times New Roman"/>
          <w:sz w:val="28"/>
          <w:szCs w:val="28"/>
        </w:rPr>
      </w:pPr>
      <w:r w:rsidRPr="006B1B35">
        <w:rPr>
          <w:rFonts w:ascii="Times New Roman" w:hAnsi="Times New Roman" w:cs="Times New Roman"/>
          <w:sz w:val="28"/>
          <w:szCs w:val="28"/>
        </w:rPr>
        <w:tab/>
        <w:t>a)</w:t>
      </w:r>
      <w:r w:rsidR="00CE303D" w:rsidRPr="006B1B35">
        <w:rPr>
          <w:rFonts w:ascii="Times New Roman" w:hAnsi="Times New Roman" w:cs="Times New Roman"/>
          <w:sz w:val="28"/>
          <w:szCs w:val="28"/>
        </w:rPr>
        <w:t xml:space="preserve"> </w:t>
      </w:r>
      <w:r w:rsidRPr="006B1B35">
        <w:rPr>
          <w:rFonts w:ascii="Times New Roman" w:hAnsi="Times New Roman" w:cs="Times New Roman"/>
          <w:sz w:val="28"/>
          <w:szCs w:val="28"/>
        </w:rPr>
        <w:t xml:space="preserve"> classificazione area mercatale</w:t>
      </w:r>
      <w:r w:rsidR="006817AF" w:rsidRPr="006B1B35">
        <w:rPr>
          <w:rFonts w:ascii="Times New Roman" w:hAnsi="Times New Roman" w:cs="Times New Roman"/>
          <w:sz w:val="28"/>
          <w:szCs w:val="28"/>
        </w:rPr>
        <w:t>;</w:t>
      </w:r>
    </w:p>
    <w:p w14:paraId="48E5E84C" w14:textId="77777777" w:rsidR="006F5468" w:rsidRPr="006B1B35" w:rsidRDefault="006817AF" w:rsidP="006B1B35">
      <w:pPr>
        <w:pStyle w:val="Standard"/>
        <w:spacing w:line="360" w:lineRule="auto"/>
        <w:ind w:left="709" w:hanging="709"/>
        <w:jc w:val="both"/>
        <w:rPr>
          <w:rFonts w:ascii="Times New Roman" w:hAnsi="Times New Roman" w:cs="Times New Roman"/>
          <w:sz w:val="28"/>
          <w:szCs w:val="28"/>
        </w:rPr>
      </w:pPr>
      <w:r w:rsidRPr="006B1B35">
        <w:rPr>
          <w:rFonts w:ascii="Times New Roman" w:hAnsi="Times New Roman" w:cs="Times New Roman"/>
          <w:sz w:val="28"/>
          <w:szCs w:val="28"/>
        </w:rPr>
        <w:tab/>
        <w:t>b)</w:t>
      </w:r>
      <w:r w:rsidR="00CE303D" w:rsidRPr="006B1B35">
        <w:rPr>
          <w:rFonts w:ascii="Times New Roman" w:hAnsi="Times New Roman" w:cs="Times New Roman"/>
          <w:sz w:val="28"/>
          <w:szCs w:val="28"/>
        </w:rPr>
        <w:t xml:space="preserve"> </w:t>
      </w:r>
      <w:r w:rsidR="006B1B35">
        <w:rPr>
          <w:rFonts w:ascii="Times New Roman" w:hAnsi="Times New Roman" w:cs="Times New Roman"/>
          <w:sz w:val="28"/>
          <w:szCs w:val="28"/>
        </w:rPr>
        <w:t xml:space="preserve">entità dell'occupazione </w:t>
      </w:r>
      <w:r w:rsidRPr="006B1B35">
        <w:rPr>
          <w:rFonts w:ascii="Times New Roman" w:hAnsi="Times New Roman" w:cs="Times New Roman"/>
          <w:sz w:val="28"/>
          <w:szCs w:val="28"/>
        </w:rPr>
        <w:t>espressa in metri quadrati</w:t>
      </w:r>
      <w:r w:rsidR="006B1B35">
        <w:rPr>
          <w:rFonts w:ascii="Times New Roman" w:hAnsi="Times New Roman" w:cs="Times New Roman"/>
          <w:sz w:val="28"/>
          <w:szCs w:val="28"/>
        </w:rPr>
        <w:t>;</w:t>
      </w:r>
    </w:p>
    <w:p w14:paraId="370D9496" w14:textId="77777777" w:rsidR="006F5468" w:rsidRPr="006B1B35" w:rsidRDefault="006817AF" w:rsidP="00244E7E">
      <w:pPr>
        <w:pStyle w:val="Standard"/>
        <w:spacing w:line="360" w:lineRule="auto"/>
        <w:jc w:val="both"/>
        <w:rPr>
          <w:rFonts w:ascii="Times New Roman" w:hAnsi="Times New Roman" w:cs="Times New Roman"/>
          <w:sz w:val="28"/>
          <w:szCs w:val="28"/>
        </w:rPr>
      </w:pPr>
      <w:r w:rsidRPr="006B1B35">
        <w:rPr>
          <w:rFonts w:ascii="Times New Roman" w:hAnsi="Times New Roman" w:cs="Times New Roman"/>
          <w:sz w:val="28"/>
          <w:szCs w:val="28"/>
        </w:rPr>
        <w:tab/>
        <w:t>c)  durata dell'occupazione.</w:t>
      </w:r>
    </w:p>
    <w:p w14:paraId="1F0A0454" w14:textId="77777777" w:rsidR="006F5468" w:rsidRPr="006B1B35" w:rsidRDefault="006F5468" w:rsidP="00244E7E">
      <w:pPr>
        <w:pStyle w:val="Standard"/>
        <w:spacing w:line="360" w:lineRule="auto"/>
        <w:rPr>
          <w:rFonts w:ascii="Times New Roman" w:hAnsi="Times New Roman" w:cs="Times New Roman"/>
          <w:sz w:val="28"/>
          <w:szCs w:val="28"/>
        </w:rPr>
      </w:pPr>
    </w:p>
    <w:p w14:paraId="5E54C914" w14:textId="77777777" w:rsidR="006F5468" w:rsidRPr="004F3575" w:rsidRDefault="006817AF" w:rsidP="00CE303D">
      <w:pPr>
        <w:pStyle w:val="Standard"/>
        <w:spacing w:line="360" w:lineRule="auto"/>
        <w:jc w:val="center"/>
        <w:rPr>
          <w:rFonts w:ascii="Times New Roman" w:hAnsi="Times New Roman" w:cs="Times New Roman"/>
          <w:sz w:val="28"/>
          <w:szCs w:val="28"/>
        </w:rPr>
      </w:pPr>
      <w:bookmarkStart w:id="36" w:name="_Toc56273899"/>
      <w:r w:rsidRPr="004F3575">
        <w:rPr>
          <w:rStyle w:val="ListLabel11"/>
          <w:rFonts w:ascii="Times New Roman" w:hAnsi="Times New Roman" w:cs="Times New Roman"/>
          <w:iCs/>
          <w:sz w:val="28"/>
          <w:szCs w:val="28"/>
        </w:rPr>
        <w:t xml:space="preserve">Articolo </w:t>
      </w:r>
      <w:r w:rsidR="004F3575">
        <w:rPr>
          <w:rStyle w:val="ListLabel11"/>
          <w:rFonts w:ascii="Times New Roman" w:hAnsi="Times New Roman" w:cs="Times New Roman"/>
          <w:iCs/>
          <w:sz w:val="28"/>
          <w:szCs w:val="28"/>
        </w:rPr>
        <w:t>6</w:t>
      </w:r>
      <w:bookmarkEnd w:id="36"/>
      <w:r w:rsidRPr="004F3575">
        <w:rPr>
          <w:rStyle w:val="ListLabel11"/>
          <w:rFonts w:ascii="Times New Roman" w:hAnsi="Times New Roman" w:cs="Times New Roman"/>
          <w:iCs/>
          <w:sz w:val="28"/>
          <w:szCs w:val="28"/>
        </w:rPr>
        <w:t xml:space="preserve"> </w:t>
      </w:r>
      <w:r w:rsidR="004F3575" w:rsidRPr="006B1B35">
        <w:rPr>
          <w:rFonts w:ascii="Times New Roman" w:hAnsi="Times New Roman" w:cs="Times New Roman"/>
          <w:b/>
          <w:bCs/>
          <w:iCs/>
          <w:sz w:val="28"/>
          <w:szCs w:val="28"/>
        </w:rPr>
        <w:t>-</w:t>
      </w:r>
      <w:r w:rsidR="004F3575">
        <w:rPr>
          <w:rFonts w:ascii="Times New Roman" w:hAnsi="Times New Roman" w:cs="Times New Roman"/>
          <w:b/>
          <w:bCs/>
          <w:iCs/>
          <w:sz w:val="28"/>
          <w:szCs w:val="28"/>
        </w:rPr>
        <w:t xml:space="preserve"> </w:t>
      </w:r>
      <w:r w:rsidR="00874E40" w:rsidRPr="004F3575">
        <w:rPr>
          <w:rStyle w:val="ListLabel11"/>
          <w:rFonts w:ascii="Times New Roman" w:hAnsi="Times New Roman" w:cs="Times New Roman"/>
          <w:iCs/>
          <w:sz w:val="28"/>
          <w:szCs w:val="28"/>
        </w:rPr>
        <w:t>Classificazione area mercatale</w:t>
      </w:r>
    </w:p>
    <w:p w14:paraId="75B2F7CD" w14:textId="77777777" w:rsidR="006F5468" w:rsidRPr="004F3575" w:rsidRDefault="006817AF" w:rsidP="00244E7E">
      <w:pPr>
        <w:pStyle w:val="Standard"/>
        <w:spacing w:line="360" w:lineRule="auto"/>
        <w:jc w:val="both"/>
        <w:rPr>
          <w:rFonts w:ascii="Times New Roman" w:hAnsi="Times New Roman" w:cs="Times New Roman"/>
          <w:sz w:val="28"/>
          <w:szCs w:val="28"/>
        </w:rPr>
      </w:pPr>
      <w:r w:rsidRPr="004F3575">
        <w:rPr>
          <w:rFonts w:ascii="Times New Roman" w:hAnsi="Times New Roman" w:cs="Times New Roman"/>
          <w:sz w:val="28"/>
          <w:szCs w:val="28"/>
        </w:rPr>
        <w:t xml:space="preserve">Ai fini dell'applicazione del canone </w:t>
      </w:r>
      <w:r w:rsidR="00121C07" w:rsidRPr="004F3575">
        <w:rPr>
          <w:rFonts w:ascii="Times New Roman" w:hAnsi="Times New Roman" w:cs="Times New Roman"/>
          <w:sz w:val="28"/>
          <w:szCs w:val="28"/>
        </w:rPr>
        <w:t xml:space="preserve">mercatale </w:t>
      </w:r>
      <w:r w:rsidRPr="004F3575">
        <w:rPr>
          <w:rFonts w:ascii="Times New Roman" w:hAnsi="Times New Roman" w:cs="Times New Roman"/>
          <w:sz w:val="28"/>
          <w:szCs w:val="28"/>
        </w:rPr>
        <w:t>l’intero territorio comunale vie</w:t>
      </w:r>
      <w:r w:rsidR="002A2905" w:rsidRPr="004F3575">
        <w:rPr>
          <w:rFonts w:ascii="Times New Roman" w:hAnsi="Times New Roman" w:cs="Times New Roman"/>
          <w:sz w:val="28"/>
          <w:szCs w:val="28"/>
        </w:rPr>
        <w:t>ne classificato in un’unica zona territoriale</w:t>
      </w:r>
      <w:r w:rsidR="00874E40" w:rsidRPr="004F3575">
        <w:rPr>
          <w:rFonts w:ascii="Times New Roman" w:hAnsi="Times New Roman" w:cs="Times New Roman"/>
          <w:sz w:val="28"/>
          <w:szCs w:val="28"/>
        </w:rPr>
        <w:t>.</w:t>
      </w:r>
    </w:p>
    <w:p w14:paraId="6DD9771F" w14:textId="77777777" w:rsidR="006F5468" w:rsidRPr="008A463D" w:rsidRDefault="006F5468" w:rsidP="00244E7E">
      <w:pPr>
        <w:pStyle w:val="Standard"/>
        <w:spacing w:line="360" w:lineRule="auto"/>
        <w:rPr>
          <w:rFonts w:ascii="Times New Roman" w:hAnsi="Times New Roman" w:cs="Times New Roman"/>
        </w:rPr>
      </w:pPr>
    </w:p>
    <w:p w14:paraId="4ABBBFA5" w14:textId="77777777" w:rsidR="006F5468" w:rsidRPr="004F3575" w:rsidRDefault="006817AF" w:rsidP="00CE303D">
      <w:pPr>
        <w:pStyle w:val="Standard"/>
        <w:spacing w:line="360" w:lineRule="auto"/>
        <w:jc w:val="center"/>
        <w:rPr>
          <w:rFonts w:ascii="Times New Roman" w:hAnsi="Times New Roman" w:cs="Times New Roman"/>
          <w:sz w:val="28"/>
          <w:szCs w:val="28"/>
        </w:rPr>
      </w:pPr>
      <w:r w:rsidRPr="004F3575">
        <w:rPr>
          <w:rFonts w:ascii="Times New Roman" w:hAnsi="Times New Roman" w:cs="Times New Roman"/>
          <w:b/>
          <w:bCs/>
          <w:iCs/>
          <w:sz w:val="28"/>
          <w:szCs w:val="28"/>
        </w:rPr>
        <w:t xml:space="preserve">Articolo </w:t>
      </w:r>
      <w:r w:rsidR="004F3575">
        <w:rPr>
          <w:rFonts w:ascii="Times New Roman" w:hAnsi="Times New Roman" w:cs="Times New Roman"/>
          <w:b/>
          <w:bCs/>
          <w:iCs/>
          <w:sz w:val="28"/>
          <w:szCs w:val="28"/>
        </w:rPr>
        <w:t>7</w:t>
      </w:r>
      <w:r w:rsidRPr="004F3575">
        <w:rPr>
          <w:rFonts w:ascii="Times New Roman" w:hAnsi="Times New Roman" w:cs="Times New Roman"/>
          <w:b/>
          <w:bCs/>
          <w:iCs/>
          <w:sz w:val="28"/>
          <w:szCs w:val="28"/>
        </w:rPr>
        <w:t xml:space="preserve"> - Tariffe</w:t>
      </w:r>
    </w:p>
    <w:p w14:paraId="1FB3FFA0" w14:textId="77777777" w:rsidR="006F5468" w:rsidRPr="004F3575" w:rsidRDefault="006817AF" w:rsidP="004F3575">
      <w:pPr>
        <w:pStyle w:val="Standard"/>
        <w:spacing w:line="360" w:lineRule="auto"/>
        <w:ind w:left="284" w:hanging="284"/>
        <w:jc w:val="both"/>
        <w:rPr>
          <w:rFonts w:ascii="Times New Roman" w:hAnsi="Times New Roman" w:cs="Times New Roman"/>
          <w:sz w:val="28"/>
          <w:szCs w:val="28"/>
        </w:rPr>
      </w:pPr>
      <w:r w:rsidRPr="004F3575">
        <w:rPr>
          <w:rFonts w:ascii="Times New Roman" w:hAnsi="Times New Roman" w:cs="Times New Roman"/>
          <w:sz w:val="28"/>
          <w:szCs w:val="28"/>
        </w:rPr>
        <w:t>1. La delibera di determinazione della tariffa standard (annua e giornaliera), da cui deriva il piano tariffario articolato secondo le riduzioni e le maggiorazioni disciplinate dal presente Regolamento</w:t>
      </w:r>
      <w:r w:rsidR="003E6C7F" w:rsidRPr="004F3575">
        <w:rPr>
          <w:rFonts w:ascii="Times New Roman" w:hAnsi="Times New Roman" w:cs="Times New Roman"/>
          <w:sz w:val="28"/>
          <w:szCs w:val="28"/>
        </w:rPr>
        <w:t>, è di competenza della Giunta C</w:t>
      </w:r>
      <w:r w:rsidRPr="004F3575">
        <w:rPr>
          <w:rFonts w:ascii="Times New Roman" w:hAnsi="Times New Roman" w:cs="Times New Roman"/>
          <w:sz w:val="28"/>
          <w:szCs w:val="28"/>
        </w:rPr>
        <w:t>omunale e deve essere approvata entro il termine fissato dalle norme statali per la deliberazione del bilancio di previsione.</w:t>
      </w:r>
    </w:p>
    <w:p w14:paraId="57625911" w14:textId="77777777" w:rsidR="006F5468" w:rsidRPr="004F3575" w:rsidRDefault="006817AF" w:rsidP="00244E7E">
      <w:pPr>
        <w:pStyle w:val="Standard"/>
        <w:spacing w:line="360" w:lineRule="auto"/>
        <w:jc w:val="both"/>
        <w:rPr>
          <w:rFonts w:ascii="Times New Roman" w:hAnsi="Times New Roman" w:cs="Times New Roman"/>
          <w:sz w:val="28"/>
          <w:szCs w:val="28"/>
        </w:rPr>
      </w:pPr>
      <w:r w:rsidRPr="004F3575">
        <w:rPr>
          <w:rFonts w:ascii="Times New Roman" w:hAnsi="Times New Roman" w:cs="Times New Roman"/>
          <w:sz w:val="28"/>
          <w:szCs w:val="28"/>
        </w:rPr>
        <w:lastRenderedPageBreak/>
        <w:t>2. Sono previste le seguenti tipologie tariffarie:</w:t>
      </w:r>
    </w:p>
    <w:p w14:paraId="72FFC700" w14:textId="77777777" w:rsidR="006F5468" w:rsidRPr="004F3575" w:rsidRDefault="006817AF" w:rsidP="00244E7E">
      <w:pPr>
        <w:pStyle w:val="Standard"/>
        <w:spacing w:line="360" w:lineRule="auto"/>
        <w:rPr>
          <w:rFonts w:ascii="Times New Roman" w:hAnsi="Times New Roman" w:cs="Times New Roman"/>
          <w:sz w:val="28"/>
          <w:szCs w:val="28"/>
        </w:rPr>
      </w:pPr>
      <w:r w:rsidRPr="004F3575">
        <w:rPr>
          <w:rFonts w:ascii="Times New Roman" w:hAnsi="Times New Roman" w:cs="Times New Roman"/>
          <w:sz w:val="28"/>
          <w:szCs w:val="28"/>
        </w:rPr>
        <w:t>a) oraria: fino ad un massimo di nove ore, calcolata sulla tariffa giornaliera;</w:t>
      </w:r>
    </w:p>
    <w:p w14:paraId="5982456E" w14:textId="77777777" w:rsidR="006F5468" w:rsidRPr="004F3575" w:rsidRDefault="006817AF" w:rsidP="00244E7E">
      <w:pPr>
        <w:pStyle w:val="Standard"/>
        <w:spacing w:line="360" w:lineRule="auto"/>
        <w:rPr>
          <w:rFonts w:ascii="Times New Roman" w:hAnsi="Times New Roman" w:cs="Times New Roman"/>
          <w:sz w:val="28"/>
          <w:szCs w:val="28"/>
        </w:rPr>
      </w:pPr>
      <w:r w:rsidRPr="004F3575">
        <w:rPr>
          <w:rFonts w:ascii="Times New Roman" w:hAnsi="Times New Roman" w:cs="Times New Roman"/>
          <w:sz w:val="28"/>
          <w:szCs w:val="28"/>
        </w:rPr>
        <w:t>b) giornaliera: nel caso in cui l'occupazione abbia durata inferiore all'anno solare;</w:t>
      </w:r>
    </w:p>
    <w:p w14:paraId="75AE85AB" w14:textId="77777777" w:rsidR="006F5468" w:rsidRPr="004F3575" w:rsidRDefault="006817AF" w:rsidP="004F3575">
      <w:pPr>
        <w:pStyle w:val="Standard"/>
        <w:spacing w:line="360" w:lineRule="auto"/>
        <w:ind w:left="284" w:hanging="284"/>
        <w:rPr>
          <w:rFonts w:ascii="Times New Roman" w:hAnsi="Times New Roman" w:cs="Times New Roman"/>
          <w:sz w:val="28"/>
          <w:szCs w:val="28"/>
        </w:rPr>
      </w:pPr>
      <w:r w:rsidRPr="004F3575">
        <w:rPr>
          <w:rFonts w:ascii="Times New Roman" w:hAnsi="Times New Roman" w:cs="Times New Roman"/>
          <w:sz w:val="28"/>
          <w:szCs w:val="28"/>
        </w:rPr>
        <w:t>c) annua: nel caso in cui l'occupazione abbia durata pari o superiore ad un anno solare. Le frazioni superiori all’anno sono computate per intero.</w:t>
      </w:r>
    </w:p>
    <w:p w14:paraId="434AE2DD" w14:textId="77777777" w:rsidR="006F5468" w:rsidRPr="004F3575" w:rsidRDefault="006817AF" w:rsidP="004F3575">
      <w:pPr>
        <w:pStyle w:val="Standard"/>
        <w:spacing w:line="360" w:lineRule="auto"/>
        <w:ind w:left="284"/>
        <w:rPr>
          <w:rFonts w:ascii="Times New Roman" w:hAnsi="Times New Roman" w:cs="Times New Roman"/>
          <w:sz w:val="28"/>
          <w:szCs w:val="28"/>
        </w:rPr>
      </w:pPr>
      <w:r w:rsidRPr="004F3575">
        <w:rPr>
          <w:rFonts w:ascii="Times New Roman" w:hAnsi="Times New Roman" w:cs="Times New Roman"/>
          <w:sz w:val="28"/>
          <w:szCs w:val="28"/>
        </w:rPr>
        <w:t>Alle tipologie tariffarie di cui ai commi precedenti si applicano le riduzioni e le maggiorazioni previste dal presente Regolamento</w:t>
      </w:r>
      <w:r w:rsidR="003E6C7F" w:rsidRPr="004F3575">
        <w:rPr>
          <w:rFonts w:ascii="Times New Roman" w:hAnsi="Times New Roman" w:cs="Times New Roman"/>
          <w:sz w:val="28"/>
          <w:szCs w:val="28"/>
        </w:rPr>
        <w:t>.</w:t>
      </w:r>
    </w:p>
    <w:p w14:paraId="2AEE07EF" w14:textId="77777777" w:rsidR="006F5468" w:rsidRPr="004F3575" w:rsidRDefault="006817AF" w:rsidP="004F3575">
      <w:pPr>
        <w:pStyle w:val="Standard"/>
        <w:spacing w:line="360" w:lineRule="auto"/>
        <w:ind w:left="284" w:hanging="284"/>
        <w:jc w:val="both"/>
        <w:rPr>
          <w:rFonts w:ascii="Times New Roman" w:hAnsi="Times New Roman" w:cs="Times New Roman"/>
          <w:sz w:val="28"/>
          <w:szCs w:val="28"/>
        </w:rPr>
      </w:pPr>
      <w:r w:rsidRPr="004F3575">
        <w:rPr>
          <w:rFonts w:ascii="Times New Roman" w:hAnsi="Times New Roman" w:cs="Times New Roman"/>
          <w:sz w:val="28"/>
          <w:szCs w:val="28"/>
        </w:rPr>
        <w:t xml:space="preserve">3. Ai fini dell’applicazione del canone il Comune di </w:t>
      </w:r>
      <w:r w:rsidR="004F3575">
        <w:rPr>
          <w:rFonts w:ascii="Times New Roman" w:hAnsi="Times New Roman" w:cs="Times New Roman"/>
          <w:sz w:val="28"/>
          <w:szCs w:val="28"/>
        </w:rPr>
        <w:t>Apecchio</w:t>
      </w:r>
      <w:r w:rsidRPr="004F3575">
        <w:rPr>
          <w:rFonts w:ascii="Times New Roman" w:hAnsi="Times New Roman" w:cs="Times New Roman"/>
          <w:sz w:val="28"/>
          <w:szCs w:val="28"/>
        </w:rPr>
        <w:t xml:space="preserve"> appartiene alla classe di comuni con popolazione</w:t>
      </w:r>
      <w:r w:rsidR="00CE303D" w:rsidRPr="004F3575">
        <w:rPr>
          <w:rFonts w:ascii="Times New Roman" w:hAnsi="Times New Roman" w:cs="Times New Roman"/>
          <w:sz w:val="28"/>
          <w:szCs w:val="28"/>
        </w:rPr>
        <w:t xml:space="preserve"> </w:t>
      </w:r>
      <w:r w:rsidR="00D4606D" w:rsidRPr="004F3575">
        <w:rPr>
          <w:rFonts w:ascii="Times New Roman" w:hAnsi="Times New Roman" w:cs="Times New Roman"/>
          <w:sz w:val="28"/>
          <w:szCs w:val="28"/>
        </w:rPr>
        <w:t>fino a</w:t>
      </w:r>
      <w:r w:rsidR="00CE303D" w:rsidRPr="004F3575">
        <w:rPr>
          <w:rFonts w:ascii="Times New Roman" w:hAnsi="Times New Roman" w:cs="Times New Roman"/>
          <w:sz w:val="28"/>
          <w:szCs w:val="28"/>
        </w:rPr>
        <w:t xml:space="preserve"> </w:t>
      </w:r>
      <w:r w:rsidRPr="004F3575">
        <w:rPr>
          <w:rFonts w:ascii="Times New Roman" w:hAnsi="Times New Roman" w:cs="Times New Roman"/>
          <w:sz w:val="28"/>
          <w:szCs w:val="28"/>
        </w:rPr>
        <w:t>10.000 abitanti.</w:t>
      </w:r>
    </w:p>
    <w:p w14:paraId="08B338E4" w14:textId="3C15588F" w:rsidR="006F5468" w:rsidRPr="004F3575" w:rsidRDefault="00874E40" w:rsidP="004F3575">
      <w:pPr>
        <w:pStyle w:val="Standard"/>
        <w:spacing w:line="360" w:lineRule="auto"/>
        <w:ind w:left="284" w:hanging="284"/>
        <w:jc w:val="both"/>
        <w:rPr>
          <w:rFonts w:ascii="Times New Roman" w:hAnsi="Times New Roman" w:cs="Times New Roman"/>
          <w:sz w:val="28"/>
          <w:szCs w:val="28"/>
        </w:rPr>
      </w:pPr>
      <w:r w:rsidRPr="004F3575">
        <w:rPr>
          <w:rFonts w:ascii="Times New Roman" w:hAnsi="Times New Roman" w:cs="Times New Roman"/>
          <w:sz w:val="28"/>
          <w:szCs w:val="28"/>
        </w:rPr>
        <w:t xml:space="preserve">4. La </w:t>
      </w:r>
      <w:r w:rsidR="006817AF" w:rsidRPr="004F3575">
        <w:rPr>
          <w:rFonts w:ascii="Times New Roman" w:hAnsi="Times New Roman" w:cs="Times New Roman"/>
          <w:sz w:val="28"/>
          <w:szCs w:val="28"/>
        </w:rPr>
        <w:t>tariffa standard deliberata annualmente dalla Giunta comunale</w:t>
      </w:r>
      <w:r w:rsidRPr="004F3575">
        <w:rPr>
          <w:rFonts w:ascii="Times New Roman" w:hAnsi="Times New Roman" w:cs="Times New Roman"/>
          <w:sz w:val="28"/>
          <w:szCs w:val="28"/>
        </w:rPr>
        <w:t xml:space="preserve"> è applicata nel modo che segue:</w:t>
      </w:r>
    </w:p>
    <w:p w14:paraId="5E9A26DE" w14:textId="77777777" w:rsidR="006F5468" w:rsidRPr="004F3575" w:rsidRDefault="006817AF" w:rsidP="004F3575">
      <w:pPr>
        <w:pStyle w:val="Standard"/>
        <w:numPr>
          <w:ilvl w:val="0"/>
          <w:numId w:val="129"/>
        </w:numPr>
        <w:spacing w:line="360" w:lineRule="auto"/>
        <w:ind w:left="284" w:hanging="284"/>
        <w:jc w:val="both"/>
        <w:rPr>
          <w:rFonts w:ascii="Times New Roman" w:hAnsi="Times New Roman" w:cs="Times New Roman"/>
          <w:sz w:val="28"/>
          <w:szCs w:val="28"/>
        </w:rPr>
      </w:pPr>
      <w:r w:rsidRPr="004F3575">
        <w:rPr>
          <w:rFonts w:ascii="Times New Roman" w:hAnsi="Times New Roman" w:cs="Times New Roman"/>
          <w:sz w:val="28"/>
          <w:szCs w:val="28"/>
        </w:rPr>
        <w:t>per il canone annuo si adotta la tariffa standard;</w:t>
      </w:r>
    </w:p>
    <w:p w14:paraId="5AD1FAA6" w14:textId="7981D92D" w:rsidR="006F5468" w:rsidRPr="004F3575" w:rsidRDefault="006817AF" w:rsidP="004F3575">
      <w:pPr>
        <w:pStyle w:val="Standard"/>
        <w:numPr>
          <w:ilvl w:val="0"/>
          <w:numId w:val="129"/>
        </w:numPr>
        <w:spacing w:line="360" w:lineRule="auto"/>
        <w:ind w:left="284" w:hanging="284"/>
        <w:jc w:val="both"/>
        <w:rPr>
          <w:rFonts w:ascii="Times New Roman" w:hAnsi="Times New Roman" w:cs="Times New Roman"/>
          <w:sz w:val="28"/>
          <w:szCs w:val="28"/>
        </w:rPr>
      </w:pPr>
      <w:r w:rsidRPr="004F3575">
        <w:rPr>
          <w:rFonts w:ascii="Times New Roman" w:hAnsi="Times New Roman" w:cs="Times New Roman"/>
          <w:sz w:val="28"/>
          <w:szCs w:val="28"/>
        </w:rPr>
        <w:t xml:space="preserve">per il canone giornaliero si applica una maggiorazione del </w:t>
      </w:r>
      <w:r w:rsidR="007E073C">
        <w:rPr>
          <w:rFonts w:ascii="Times New Roman" w:hAnsi="Times New Roman" w:cs="Times New Roman"/>
          <w:sz w:val="28"/>
          <w:szCs w:val="28"/>
        </w:rPr>
        <w:t>60</w:t>
      </w:r>
      <w:r w:rsidRPr="004F3575">
        <w:rPr>
          <w:rFonts w:ascii="Times New Roman" w:hAnsi="Times New Roman" w:cs="Times New Roman"/>
          <w:sz w:val="28"/>
          <w:szCs w:val="28"/>
        </w:rPr>
        <w:t>% sulla tariffa standard</w:t>
      </w:r>
      <w:r w:rsidR="003D7C2B">
        <w:rPr>
          <w:rFonts w:ascii="Times New Roman" w:hAnsi="Times New Roman" w:cs="Times New Roman"/>
          <w:sz w:val="28"/>
          <w:szCs w:val="28"/>
        </w:rPr>
        <w:t>.</w:t>
      </w:r>
    </w:p>
    <w:p w14:paraId="448990A4" w14:textId="77777777" w:rsidR="006F5468" w:rsidRPr="008A463D" w:rsidRDefault="006F5468" w:rsidP="00244E7E">
      <w:pPr>
        <w:pStyle w:val="Standard"/>
        <w:spacing w:line="360" w:lineRule="auto"/>
        <w:jc w:val="both"/>
        <w:rPr>
          <w:rFonts w:ascii="Times New Roman" w:hAnsi="Times New Roman" w:cs="Times New Roman"/>
        </w:rPr>
      </w:pPr>
    </w:p>
    <w:p w14:paraId="6C7EB15A" w14:textId="77777777" w:rsidR="006F5468" w:rsidRPr="004F3575" w:rsidRDefault="006817AF" w:rsidP="00D4606D">
      <w:pPr>
        <w:pStyle w:val="Default"/>
        <w:spacing w:line="360" w:lineRule="auto"/>
        <w:jc w:val="center"/>
        <w:rPr>
          <w:rFonts w:ascii="Times New Roman" w:hAnsi="Times New Roman" w:cs="Times New Roman"/>
          <w:sz w:val="28"/>
          <w:szCs w:val="28"/>
        </w:rPr>
      </w:pPr>
      <w:r w:rsidRPr="004F3575">
        <w:rPr>
          <w:rFonts w:ascii="Times New Roman" w:hAnsi="Times New Roman" w:cs="Times New Roman"/>
          <w:b/>
          <w:iCs/>
          <w:sz w:val="28"/>
          <w:szCs w:val="28"/>
        </w:rPr>
        <w:t xml:space="preserve">Art. </w:t>
      </w:r>
      <w:r w:rsidR="004F3575" w:rsidRPr="004F3575">
        <w:rPr>
          <w:rFonts w:ascii="Times New Roman" w:hAnsi="Times New Roman" w:cs="Times New Roman"/>
          <w:b/>
          <w:iCs/>
          <w:sz w:val="28"/>
          <w:szCs w:val="28"/>
        </w:rPr>
        <w:t xml:space="preserve">8 </w:t>
      </w:r>
      <w:r w:rsidR="004F3575" w:rsidRPr="004F3575">
        <w:rPr>
          <w:rFonts w:ascii="Times New Roman" w:hAnsi="Times New Roman" w:cs="Times New Roman"/>
          <w:b/>
          <w:bCs/>
          <w:iCs/>
          <w:sz w:val="28"/>
          <w:szCs w:val="28"/>
        </w:rPr>
        <w:t>-</w:t>
      </w:r>
      <w:r w:rsidRPr="004F3575">
        <w:rPr>
          <w:rFonts w:ascii="Times New Roman" w:hAnsi="Times New Roman" w:cs="Times New Roman"/>
          <w:b/>
          <w:iCs/>
          <w:sz w:val="28"/>
          <w:szCs w:val="28"/>
        </w:rPr>
        <w:t xml:space="preserve"> Graduazione del canone in ragione della durata dell’occupazione</w:t>
      </w:r>
    </w:p>
    <w:p w14:paraId="5366B85D" w14:textId="7B1B89BB" w:rsidR="006F5468" w:rsidRPr="004F3575" w:rsidRDefault="006817AF" w:rsidP="004F3575">
      <w:pPr>
        <w:pStyle w:val="Default"/>
        <w:spacing w:line="360" w:lineRule="auto"/>
        <w:ind w:left="284" w:hanging="284"/>
        <w:jc w:val="both"/>
        <w:rPr>
          <w:rFonts w:ascii="Times New Roman" w:hAnsi="Times New Roman" w:cs="Times New Roman"/>
          <w:sz w:val="28"/>
          <w:szCs w:val="28"/>
        </w:rPr>
      </w:pPr>
      <w:r w:rsidRPr="004F3575">
        <w:rPr>
          <w:rFonts w:ascii="Times New Roman" w:hAnsi="Times New Roman" w:cs="Times New Roman"/>
          <w:bCs/>
          <w:color w:val="auto"/>
          <w:sz w:val="28"/>
          <w:szCs w:val="28"/>
        </w:rPr>
        <w:t xml:space="preserve">1. A tutte le occupazioni giornaliere realizzate da operatori su area pubblica e produttori agricoli che vendono direttamente il loro prodotto è applicata la riduzione del </w:t>
      </w:r>
      <w:r w:rsidR="007E073C">
        <w:rPr>
          <w:rFonts w:ascii="Times New Roman" w:hAnsi="Times New Roman" w:cs="Times New Roman"/>
          <w:bCs/>
          <w:color w:val="auto"/>
          <w:sz w:val="28"/>
          <w:szCs w:val="28"/>
        </w:rPr>
        <w:t>50</w:t>
      </w:r>
      <w:r w:rsidRPr="004F3575">
        <w:rPr>
          <w:rFonts w:ascii="Times New Roman" w:hAnsi="Times New Roman" w:cs="Times New Roman"/>
          <w:bCs/>
          <w:color w:val="auto"/>
          <w:sz w:val="28"/>
          <w:szCs w:val="28"/>
        </w:rPr>
        <w:t>% del canone.</w:t>
      </w:r>
    </w:p>
    <w:p w14:paraId="26BBAC91" w14:textId="02052609" w:rsidR="006F5468" w:rsidRPr="004F3575" w:rsidRDefault="006817AF" w:rsidP="004F3575">
      <w:pPr>
        <w:pStyle w:val="Standard"/>
        <w:spacing w:line="360" w:lineRule="auto"/>
        <w:ind w:left="284" w:hanging="284"/>
        <w:jc w:val="both"/>
        <w:rPr>
          <w:rFonts w:ascii="Times New Roman" w:hAnsi="Times New Roman" w:cs="Times New Roman"/>
          <w:bCs/>
          <w:sz w:val="28"/>
          <w:szCs w:val="28"/>
        </w:rPr>
      </w:pPr>
      <w:r w:rsidRPr="004F3575">
        <w:rPr>
          <w:rFonts w:ascii="Times New Roman" w:hAnsi="Times New Roman" w:cs="Times New Roman"/>
          <w:bCs/>
          <w:sz w:val="28"/>
          <w:szCs w:val="28"/>
        </w:rPr>
        <w:t>2. Per le occupazioni giornaliere che si svolgono con carattere ricorrente</w:t>
      </w:r>
      <w:r w:rsidR="0041278F" w:rsidRPr="004F3575">
        <w:rPr>
          <w:rFonts w:ascii="Times New Roman" w:hAnsi="Times New Roman" w:cs="Times New Roman"/>
          <w:bCs/>
          <w:sz w:val="28"/>
          <w:szCs w:val="28"/>
        </w:rPr>
        <w:t xml:space="preserve"> e settimanale</w:t>
      </w:r>
      <w:r w:rsidRPr="004F3575">
        <w:rPr>
          <w:rFonts w:ascii="Times New Roman" w:hAnsi="Times New Roman" w:cs="Times New Roman"/>
          <w:bCs/>
          <w:sz w:val="28"/>
          <w:szCs w:val="28"/>
        </w:rPr>
        <w:t xml:space="preserve">, le tariffe del canone sono ridotte del </w:t>
      </w:r>
      <w:r w:rsidR="007E073C">
        <w:rPr>
          <w:rFonts w:ascii="Times New Roman" w:hAnsi="Times New Roman" w:cs="Times New Roman"/>
          <w:bCs/>
          <w:sz w:val="28"/>
          <w:szCs w:val="28"/>
        </w:rPr>
        <w:t>40</w:t>
      </w:r>
      <w:r w:rsidRPr="004F3575">
        <w:rPr>
          <w:rFonts w:ascii="Times New Roman" w:hAnsi="Times New Roman" w:cs="Times New Roman"/>
          <w:bCs/>
          <w:sz w:val="28"/>
          <w:szCs w:val="28"/>
        </w:rPr>
        <w:t>% per cento.</w:t>
      </w:r>
    </w:p>
    <w:p w14:paraId="08D7F5EB" w14:textId="6CBBB905" w:rsidR="006F5468" w:rsidRDefault="006817AF" w:rsidP="004F3575">
      <w:pPr>
        <w:pStyle w:val="Standard"/>
        <w:spacing w:line="360" w:lineRule="auto"/>
        <w:ind w:left="284" w:hanging="284"/>
        <w:jc w:val="both"/>
        <w:rPr>
          <w:rFonts w:ascii="Times New Roman" w:hAnsi="Times New Roman" w:cs="Times New Roman"/>
          <w:sz w:val="28"/>
          <w:szCs w:val="28"/>
        </w:rPr>
      </w:pPr>
      <w:r w:rsidRPr="004F3575">
        <w:rPr>
          <w:rFonts w:ascii="Times New Roman" w:hAnsi="Times New Roman" w:cs="Times New Roman"/>
          <w:bCs/>
          <w:sz w:val="28"/>
          <w:szCs w:val="28"/>
        </w:rPr>
        <w:t xml:space="preserve">3. </w:t>
      </w:r>
      <w:r w:rsidRPr="004F3575">
        <w:rPr>
          <w:rFonts w:ascii="Times New Roman" w:hAnsi="Times New Roman" w:cs="Times New Roman"/>
          <w:sz w:val="28"/>
          <w:szCs w:val="28"/>
        </w:rPr>
        <w:t>Per le occupazioni temporanee aventi durata uguale o superiore a</w:t>
      </w:r>
      <w:r w:rsidR="007E073C">
        <w:rPr>
          <w:rFonts w:ascii="Times New Roman" w:hAnsi="Times New Roman" w:cs="Times New Roman"/>
          <w:sz w:val="28"/>
          <w:szCs w:val="28"/>
        </w:rPr>
        <w:t xml:space="preserve"> 15 giorni</w:t>
      </w:r>
      <w:r w:rsidRPr="004F3575">
        <w:rPr>
          <w:rFonts w:ascii="Times New Roman" w:hAnsi="Times New Roman" w:cs="Times New Roman"/>
          <w:sz w:val="28"/>
          <w:szCs w:val="28"/>
        </w:rPr>
        <w:t xml:space="preserve"> le tariffe del canone sono ridotte del </w:t>
      </w:r>
      <w:r w:rsidR="007E073C">
        <w:rPr>
          <w:rFonts w:ascii="Times New Roman" w:hAnsi="Times New Roman" w:cs="Times New Roman"/>
          <w:sz w:val="28"/>
          <w:szCs w:val="28"/>
        </w:rPr>
        <w:t>50</w:t>
      </w:r>
      <w:r w:rsidRPr="004F3575">
        <w:rPr>
          <w:rFonts w:ascii="Times New Roman" w:hAnsi="Times New Roman" w:cs="Times New Roman"/>
          <w:sz w:val="28"/>
          <w:szCs w:val="28"/>
        </w:rPr>
        <w:t>% per cento;</w:t>
      </w:r>
    </w:p>
    <w:p w14:paraId="78B5E761" w14:textId="163DA5A3" w:rsidR="007C3B06" w:rsidRPr="004F3575" w:rsidRDefault="007C3B06" w:rsidP="004F3575">
      <w:pPr>
        <w:pStyle w:val="Standard"/>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4. Per i banchi che commercializzano beni durevoli</w:t>
      </w:r>
      <w:r w:rsidR="00433D71">
        <w:rPr>
          <w:rFonts w:ascii="Times New Roman" w:hAnsi="Times New Roman" w:cs="Times New Roman"/>
          <w:sz w:val="28"/>
          <w:szCs w:val="28"/>
        </w:rPr>
        <w:t>, cioè non alimentari, si applica un aumento del 32%;</w:t>
      </w:r>
      <w:r>
        <w:rPr>
          <w:rFonts w:ascii="Times New Roman" w:hAnsi="Times New Roman" w:cs="Times New Roman"/>
          <w:sz w:val="28"/>
          <w:szCs w:val="28"/>
        </w:rPr>
        <w:t xml:space="preserve"> </w:t>
      </w:r>
    </w:p>
    <w:p w14:paraId="6001F789" w14:textId="0FDA969F" w:rsidR="006F5468" w:rsidRPr="004F3575" w:rsidRDefault="00433D71" w:rsidP="004F3575">
      <w:p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5</w:t>
      </w:r>
      <w:r w:rsidR="006817AF" w:rsidRPr="004F3575">
        <w:rPr>
          <w:rFonts w:ascii="Times New Roman" w:hAnsi="Times New Roman" w:cs="Times New Roman"/>
          <w:sz w:val="28"/>
          <w:szCs w:val="28"/>
        </w:rPr>
        <w:t xml:space="preserve">. Per i banchi che commercializzano </w:t>
      </w:r>
      <w:r w:rsidR="007E073C">
        <w:rPr>
          <w:rFonts w:ascii="Times New Roman" w:hAnsi="Times New Roman" w:cs="Times New Roman"/>
          <w:sz w:val="28"/>
          <w:szCs w:val="28"/>
        </w:rPr>
        <w:t>generi alimentari le tariffe del canone sono ridotte dell’80%</w:t>
      </w:r>
      <w:r w:rsidR="006817AF" w:rsidRPr="004F3575">
        <w:rPr>
          <w:rFonts w:ascii="Times New Roman" w:hAnsi="Times New Roman" w:cs="Times New Roman"/>
          <w:sz w:val="28"/>
          <w:szCs w:val="28"/>
        </w:rPr>
        <w:t>,</w:t>
      </w:r>
      <w:r w:rsidR="007E073C">
        <w:rPr>
          <w:rFonts w:ascii="Times New Roman" w:hAnsi="Times New Roman" w:cs="Times New Roman"/>
          <w:sz w:val="28"/>
          <w:szCs w:val="28"/>
        </w:rPr>
        <w:t xml:space="preserve"> esclusi i produttori agricoli;</w:t>
      </w:r>
    </w:p>
    <w:p w14:paraId="09457633" w14:textId="77777777" w:rsidR="006F5468" w:rsidRPr="004F3575" w:rsidRDefault="0057031A" w:rsidP="004F3575">
      <w:pPr>
        <w:pStyle w:val="Standard"/>
        <w:spacing w:line="360" w:lineRule="auto"/>
        <w:ind w:left="284" w:hanging="284"/>
        <w:jc w:val="both"/>
        <w:rPr>
          <w:rFonts w:ascii="Times New Roman" w:hAnsi="Times New Roman" w:cs="Times New Roman"/>
          <w:sz w:val="28"/>
          <w:szCs w:val="28"/>
        </w:rPr>
      </w:pPr>
      <w:r w:rsidRPr="004F3575">
        <w:rPr>
          <w:rFonts w:ascii="Times New Roman" w:hAnsi="Times New Roman" w:cs="Times New Roman"/>
          <w:sz w:val="28"/>
          <w:szCs w:val="28"/>
        </w:rPr>
        <w:t>6</w:t>
      </w:r>
      <w:r w:rsidR="006817AF" w:rsidRPr="004F3575">
        <w:rPr>
          <w:rFonts w:ascii="Times New Roman" w:hAnsi="Times New Roman" w:cs="Times New Roman"/>
          <w:sz w:val="28"/>
          <w:szCs w:val="28"/>
        </w:rPr>
        <w:t xml:space="preserve">. Le riduzioni di cui ai commi precedenti sono </w:t>
      </w:r>
      <w:r w:rsidR="00BE28E0" w:rsidRPr="004F3575">
        <w:rPr>
          <w:rFonts w:ascii="Times New Roman" w:hAnsi="Times New Roman" w:cs="Times New Roman"/>
          <w:sz w:val="28"/>
          <w:szCs w:val="28"/>
        </w:rPr>
        <w:t xml:space="preserve">tra loro </w:t>
      </w:r>
      <w:r w:rsidR="006817AF" w:rsidRPr="004F3575">
        <w:rPr>
          <w:rFonts w:ascii="Times New Roman" w:hAnsi="Times New Roman" w:cs="Times New Roman"/>
          <w:sz w:val="28"/>
          <w:szCs w:val="28"/>
        </w:rPr>
        <w:t>cumulabili.</w:t>
      </w:r>
    </w:p>
    <w:p w14:paraId="48D43E78" w14:textId="23112670" w:rsidR="006F5468" w:rsidRPr="004F3575" w:rsidRDefault="0057031A" w:rsidP="004F3575">
      <w:pPr>
        <w:pStyle w:val="Standard"/>
        <w:spacing w:line="360" w:lineRule="auto"/>
        <w:ind w:left="284" w:hanging="284"/>
        <w:jc w:val="both"/>
        <w:rPr>
          <w:rFonts w:ascii="Times New Roman" w:hAnsi="Times New Roman" w:cs="Times New Roman"/>
          <w:sz w:val="28"/>
          <w:szCs w:val="28"/>
        </w:rPr>
      </w:pPr>
      <w:r w:rsidRPr="004F3575">
        <w:rPr>
          <w:rFonts w:ascii="Times New Roman" w:hAnsi="Times New Roman" w:cs="Times New Roman"/>
          <w:sz w:val="28"/>
          <w:szCs w:val="28"/>
        </w:rPr>
        <w:lastRenderedPageBreak/>
        <w:t>7</w:t>
      </w:r>
      <w:r w:rsidR="006817AF" w:rsidRPr="004F3575">
        <w:rPr>
          <w:rFonts w:ascii="Times New Roman" w:hAnsi="Times New Roman" w:cs="Times New Roman"/>
          <w:sz w:val="28"/>
          <w:szCs w:val="28"/>
        </w:rPr>
        <w:t>. Per tutte le occupazioni di carattere giornaliero e ricorrente si conteggiano, in via convenzionale e ordinaria e salvo d</w:t>
      </w:r>
      <w:r w:rsidR="004F3575">
        <w:rPr>
          <w:rFonts w:ascii="Times New Roman" w:hAnsi="Times New Roman" w:cs="Times New Roman"/>
          <w:sz w:val="28"/>
          <w:szCs w:val="28"/>
        </w:rPr>
        <w:t>iversa disposizione e verifica,</w:t>
      </w:r>
      <w:r w:rsidR="006817AF" w:rsidRPr="004F3575">
        <w:rPr>
          <w:rFonts w:ascii="Times New Roman" w:hAnsi="Times New Roman" w:cs="Times New Roman"/>
          <w:sz w:val="28"/>
          <w:szCs w:val="28"/>
        </w:rPr>
        <w:t xml:space="preserve"> n. </w:t>
      </w:r>
      <w:r w:rsidR="00951583">
        <w:rPr>
          <w:rFonts w:ascii="Times New Roman" w:hAnsi="Times New Roman" w:cs="Times New Roman"/>
          <w:sz w:val="28"/>
          <w:szCs w:val="28"/>
        </w:rPr>
        <w:t>6</w:t>
      </w:r>
      <w:r w:rsidR="006817AF" w:rsidRPr="004F3575">
        <w:rPr>
          <w:rFonts w:ascii="Times New Roman" w:hAnsi="Times New Roman" w:cs="Times New Roman"/>
          <w:sz w:val="28"/>
          <w:szCs w:val="28"/>
        </w:rPr>
        <w:t xml:space="preserve"> (</w:t>
      </w:r>
      <w:r w:rsidR="0041278F" w:rsidRPr="004F3575">
        <w:rPr>
          <w:rFonts w:ascii="Times New Roman" w:hAnsi="Times New Roman" w:cs="Times New Roman"/>
          <w:sz w:val="28"/>
          <w:szCs w:val="28"/>
        </w:rPr>
        <w:t>se</w:t>
      </w:r>
      <w:r w:rsidR="00951583">
        <w:rPr>
          <w:rFonts w:ascii="Times New Roman" w:hAnsi="Times New Roman" w:cs="Times New Roman"/>
          <w:sz w:val="28"/>
          <w:szCs w:val="28"/>
        </w:rPr>
        <w:t>i</w:t>
      </w:r>
      <w:r w:rsidR="006817AF" w:rsidRPr="004F3575">
        <w:rPr>
          <w:rFonts w:ascii="Times New Roman" w:hAnsi="Times New Roman" w:cs="Times New Roman"/>
          <w:sz w:val="28"/>
          <w:szCs w:val="28"/>
        </w:rPr>
        <w:t>) ore per ciascun giorno di mercato.</w:t>
      </w:r>
    </w:p>
    <w:p w14:paraId="3F24FDEF" w14:textId="77777777" w:rsidR="00612854" w:rsidRDefault="0057031A" w:rsidP="00612854">
      <w:pPr>
        <w:pStyle w:val="Standard"/>
        <w:spacing w:line="360" w:lineRule="auto"/>
        <w:ind w:left="284" w:hanging="284"/>
        <w:jc w:val="both"/>
        <w:rPr>
          <w:rFonts w:ascii="Times New Roman" w:hAnsi="Times New Roman" w:cs="Times New Roman"/>
          <w:sz w:val="28"/>
          <w:szCs w:val="28"/>
        </w:rPr>
      </w:pPr>
      <w:r w:rsidRPr="004F3575">
        <w:rPr>
          <w:rFonts w:ascii="Times New Roman" w:hAnsi="Times New Roman" w:cs="Times New Roman"/>
          <w:sz w:val="28"/>
          <w:szCs w:val="28"/>
        </w:rPr>
        <w:t>8</w:t>
      </w:r>
      <w:r w:rsidR="00D2681E" w:rsidRPr="004F3575">
        <w:rPr>
          <w:rFonts w:ascii="Times New Roman" w:hAnsi="Times New Roman" w:cs="Times New Roman"/>
          <w:sz w:val="28"/>
          <w:szCs w:val="28"/>
        </w:rPr>
        <w:t>. Per i posteggi che vengono assegnati giornalmente con il metodo della “spunta” ai partecipanti in possesso di licenza di ambulante, l</w:t>
      </w:r>
      <w:r w:rsidR="00BA7F9A">
        <w:rPr>
          <w:rFonts w:ascii="Times New Roman" w:hAnsi="Times New Roman" w:cs="Times New Roman"/>
          <w:sz w:val="28"/>
          <w:szCs w:val="28"/>
        </w:rPr>
        <w:t>a</w:t>
      </w:r>
      <w:r w:rsidR="00D2681E" w:rsidRPr="004F3575">
        <w:rPr>
          <w:rFonts w:ascii="Times New Roman" w:hAnsi="Times New Roman" w:cs="Times New Roman"/>
          <w:sz w:val="28"/>
          <w:szCs w:val="28"/>
        </w:rPr>
        <w:t xml:space="preserve"> tariff</w:t>
      </w:r>
      <w:r w:rsidR="00BA7F9A">
        <w:rPr>
          <w:rFonts w:ascii="Times New Roman" w:hAnsi="Times New Roman" w:cs="Times New Roman"/>
          <w:sz w:val="28"/>
          <w:szCs w:val="28"/>
        </w:rPr>
        <w:t>a</w:t>
      </w:r>
      <w:r w:rsidR="00D2681E" w:rsidRPr="004F3575">
        <w:rPr>
          <w:rFonts w:ascii="Times New Roman" w:hAnsi="Times New Roman" w:cs="Times New Roman"/>
          <w:sz w:val="28"/>
          <w:szCs w:val="28"/>
        </w:rPr>
        <w:t xml:space="preserve"> giornalier</w:t>
      </w:r>
      <w:r w:rsidR="00BA7F9A">
        <w:rPr>
          <w:rFonts w:ascii="Times New Roman" w:hAnsi="Times New Roman" w:cs="Times New Roman"/>
          <w:sz w:val="28"/>
          <w:szCs w:val="28"/>
        </w:rPr>
        <w:t>a</w:t>
      </w:r>
      <w:r w:rsidR="00D2681E" w:rsidRPr="004F3575">
        <w:rPr>
          <w:rFonts w:ascii="Times New Roman" w:hAnsi="Times New Roman" w:cs="Times New Roman"/>
          <w:sz w:val="28"/>
          <w:szCs w:val="28"/>
        </w:rPr>
        <w:t xml:space="preserve"> del canone </w:t>
      </w:r>
      <w:r w:rsidR="00BA7F9A">
        <w:rPr>
          <w:rFonts w:ascii="Times New Roman" w:hAnsi="Times New Roman" w:cs="Times New Roman"/>
          <w:sz w:val="28"/>
          <w:szCs w:val="28"/>
        </w:rPr>
        <w:t>è di</w:t>
      </w:r>
      <w:r w:rsidR="00D2681E" w:rsidRPr="004F3575">
        <w:rPr>
          <w:rFonts w:ascii="Times New Roman" w:hAnsi="Times New Roman" w:cs="Times New Roman"/>
          <w:sz w:val="28"/>
          <w:szCs w:val="28"/>
        </w:rPr>
        <w:t xml:space="preserve"> € </w:t>
      </w:r>
      <w:r w:rsidR="00BA7F9A">
        <w:rPr>
          <w:rFonts w:ascii="Times New Roman" w:hAnsi="Times New Roman" w:cs="Times New Roman"/>
          <w:sz w:val="28"/>
          <w:szCs w:val="28"/>
        </w:rPr>
        <w:t>6</w:t>
      </w:r>
      <w:r w:rsidR="00D2681E" w:rsidRPr="004F3575">
        <w:rPr>
          <w:rFonts w:ascii="Times New Roman" w:hAnsi="Times New Roman" w:cs="Times New Roman"/>
          <w:sz w:val="28"/>
          <w:szCs w:val="28"/>
        </w:rPr>
        <w:t>,00</w:t>
      </w:r>
      <w:r w:rsidR="00BA7F9A">
        <w:rPr>
          <w:rFonts w:ascii="Times New Roman" w:hAnsi="Times New Roman" w:cs="Times New Roman"/>
          <w:sz w:val="28"/>
          <w:szCs w:val="28"/>
        </w:rPr>
        <w:t xml:space="preserve"> al giorno;</w:t>
      </w:r>
    </w:p>
    <w:p w14:paraId="7D697510" w14:textId="77777777" w:rsidR="00612854" w:rsidRDefault="00612854" w:rsidP="00612854">
      <w:pPr>
        <w:pStyle w:val="Standard"/>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9. </w:t>
      </w:r>
      <w:r w:rsidR="00D2681E" w:rsidRPr="004F3575">
        <w:rPr>
          <w:rFonts w:ascii="Times New Roman" w:hAnsi="Times New Roman" w:cs="Times New Roman"/>
          <w:sz w:val="28"/>
          <w:szCs w:val="28"/>
        </w:rPr>
        <w:t xml:space="preserve">Per i posteggi che vengono assegnati giornalmente con il metodo della “spunta” ai partecipanti che </w:t>
      </w:r>
      <w:r w:rsidR="005C5C79" w:rsidRPr="004F3575">
        <w:rPr>
          <w:rFonts w:ascii="Times New Roman" w:hAnsi="Times New Roman" w:cs="Times New Roman"/>
          <w:sz w:val="28"/>
          <w:szCs w:val="28"/>
        </w:rPr>
        <w:t>commercializzano</w:t>
      </w:r>
      <w:r w:rsidR="00D2681E" w:rsidRPr="004F3575">
        <w:rPr>
          <w:rFonts w:ascii="Times New Roman" w:hAnsi="Times New Roman" w:cs="Times New Roman"/>
          <w:sz w:val="28"/>
          <w:szCs w:val="28"/>
        </w:rPr>
        <w:t xml:space="preserve"> opere del proprio ingegno detti anche “hobbisti”, la tariffa giornaliera del canone è stabilita in € 5,00</w:t>
      </w:r>
      <w:r>
        <w:rPr>
          <w:rFonts w:ascii="Times New Roman" w:hAnsi="Times New Roman" w:cs="Times New Roman"/>
          <w:sz w:val="28"/>
          <w:szCs w:val="28"/>
        </w:rPr>
        <w:t>;</w:t>
      </w:r>
    </w:p>
    <w:p w14:paraId="00F514EB" w14:textId="77777777" w:rsidR="00612854" w:rsidRDefault="00612854" w:rsidP="00612854">
      <w:pPr>
        <w:pStyle w:val="Standard"/>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10. </w:t>
      </w:r>
      <w:r w:rsidR="000A255C" w:rsidRPr="00CA536A">
        <w:rPr>
          <w:rFonts w:ascii="Times New Roman" w:hAnsi="Times New Roman" w:cs="Times New Roman"/>
          <w:sz w:val="28"/>
          <w:szCs w:val="28"/>
        </w:rPr>
        <w:t>Per l</w:t>
      </w:r>
      <w:r w:rsidR="0062474A">
        <w:rPr>
          <w:rFonts w:ascii="Times New Roman" w:hAnsi="Times New Roman" w:cs="Times New Roman"/>
          <w:sz w:val="28"/>
          <w:szCs w:val="28"/>
        </w:rPr>
        <w:t>e</w:t>
      </w:r>
      <w:r w:rsidR="000A255C" w:rsidRPr="00CA536A">
        <w:rPr>
          <w:rFonts w:ascii="Times New Roman" w:hAnsi="Times New Roman" w:cs="Times New Roman"/>
          <w:sz w:val="28"/>
          <w:szCs w:val="28"/>
        </w:rPr>
        <w:t xml:space="preserve"> </w:t>
      </w:r>
      <w:r w:rsidR="0062474A">
        <w:rPr>
          <w:rFonts w:ascii="Times New Roman" w:hAnsi="Times New Roman" w:cs="Times New Roman"/>
          <w:sz w:val="28"/>
          <w:szCs w:val="28"/>
        </w:rPr>
        <w:t>FIERE la</w:t>
      </w:r>
      <w:r w:rsidR="000A255C" w:rsidRPr="00CA536A">
        <w:rPr>
          <w:rFonts w:ascii="Times New Roman" w:hAnsi="Times New Roman" w:cs="Times New Roman"/>
          <w:sz w:val="28"/>
          <w:szCs w:val="28"/>
        </w:rPr>
        <w:t xml:space="preserve"> tariffa del canone è stabilita nella misura di € </w:t>
      </w:r>
      <w:r w:rsidR="0062474A">
        <w:rPr>
          <w:rFonts w:ascii="Times New Roman" w:hAnsi="Times New Roman" w:cs="Times New Roman"/>
          <w:sz w:val="28"/>
          <w:szCs w:val="28"/>
        </w:rPr>
        <w:t>10</w:t>
      </w:r>
      <w:r w:rsidR="000A255C" w:rsidRPr="00CA536A">
        <w:rPr>
          <w:rFonts w:ascii="Times New Roman" w:hAnsi="Times New Roman" w:cs="Times New Roman"/>
          <w:sz w:val="28"/>
          <w:szCs w:val="28"/>
        </w:rPr>
        <w:t xml:space="preserve">,00 per banchi fino a 4 mt. di larghezza e 4 mt di profondità; per ogni ulteriore metro di larghezza si aumenta la tariffa di € </w:t>
      </w:r>
      <w:r w:rsidR="00CC3301">
        <w:rPr>
          <w:rFonts w:ascii="Times New Roman" w:hAnsi="Times New Roman" w:cs="Times New Roman"/>
          <w:sz w:val="28"/>
          <w:szCs w:val="28"/>
        </w:rPr>
        <w:t>2</w:t>
      </w:r>
      <w:r w:rsidR="000A255C" w:rsidRPr="00CA536A">
        <w:rPr>
          <w:rFonts w:ascii="Times New Roman" w:hAnsi="Times New Roman" w:cs="Times New Roman"/>
          <w:sz w:val="28"/>
          <w:szCs w:val="28"/>
        </w:rPr>
        <w:t>,</w:t>
      </w:r>
      <w:r w:rsidR="00CC3301">
        <w:rPr>
          <w:rFonts w:ascii="Times New Roman" w:hAnsi="Times New Roman" w:cs="Times New Roman"/>
          <w:sz w:val="28"/>
          <w:szCs w:val="28"/>
        </w:rPr>
        <w:t>5</w:t>
      </w:r>
      <w:r w:rsidR="000A255C" w:rsidRPr="00CA536A">
        <w:rPr>
          <w:rFonts w:ascii="Times New Roman" w:hAnsi="Times New Roman" w:cs="Times New Roman"/>
          <w:sz w:val="28"/>
          <w:szCs w:val="28"/>
        </w:rPr>
        <w:t>0</w:t>
      </w:r>
      <w:r>
        <w:rPr>
          <w:rFonts w:ascii="Times New Roman" w:hAnsi="Times New Roman" w:cs="Times New Roman"/>
          <w:sz w:val="28"/>
          <w:szCs w:val="28"/>
        </w:rPr>
        <w:t>;</w:t>
      </w:r>
    </w:p>
    <w:p w14:paraId="631AEFCC" w14:textId="58EBE15F" w:rsidR="000A255C" w:rsidRPr="00CA536A" w:rsidRDefault="00612854" w:rsidP="00612854">
      <w:pPr>
        <w:pStyle w:val="Standard"/>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11. </w:t>
      </w:r>
      <w:r w:rsidR="000A255C" w:rsidRPr="00CA536A">
        <w:rPr>
          <w:rFonts w:ascii="Times New Roman" w:hAnsi="Times New Roman" w:cs="Times New Roman"/>
          <w:sz w:val="28"/>
          <w:szCs w:val="28"/>
        </w:rPr>
        <w:t xml:space="preserve">Per il mercatino dell’usato, dell’antiquariato, del collezionismo, artigianato hobbisti creativi e artisti che espongono le proprie opere, la tariffa </w:t>
      </w:r>
      <w:r w:rsidR="003D7C2B">
        <w:rPr>
          <w:rFonts w:ascii="Times New Roman" w:hAnsi="Times New Roman" w:cs="Times New Roman"/>
          <w:sz w:val="28"/>
          <w:szCs w:val="28"/>
        </w:rPr>
        <w:t xml:space="preserve">giornaliera </w:t>
      </w:r>
      <w:r w:rsidR="000A255C" w:rsidRPr="00CA536A">
        <w:rPr>
          <w:rFonts w:ascii="Times New Roman" w:hAnsi="Times New Roman" w:cs="Times New Roman"/>
          <w:sz w:val="28"/>
          <w:szCs w:val="28"/>
        </w:rPr>
        <w:t xml:space="preserve">del canone è stabilita </w:t>
      </w:r>
      <w:r w:rsidR="003D7C2B">
        <w:rPr>
          <w:rFonts w:ascii="Times New Roman" w:hAnsi="Times New Roman" w:cs="Times New Roman"/>
          <w:sz w:val="28"/>
          <w:szCs w:val="28"/>
        </w:rPr>
        <w:t>in</w:t>
      </w:r>
      <w:r w:rsidR="000A255C" w:rsidRPr="00CA536A">
        <w:rPr>
          <w:rFonts w:ascii="Times New Roman" w:hAnsi="Times New Roman" w:cs="Times New Roman"/>
          <w:sz w:val="28"/>
          <w:szCs w:val="28"/>
        </w:rPr>
        <w:t xml:space="preserve"> € </w:t>
      </w:r>
      <w:r w:rsidR="0062474A">
        <w:rPr>
          <w:rFonts w:ascii="Times New Roman" w:hAnsi="Times New Roman" w:cs="Times New Roman"/>
          <w:sz w:val="28"/>
          <w:szCs w:val="28"/>
        </w:rPr>
        <w:t>5</w:t>
      </w:r>
      <w:r w:rsidR="000A255C" w:rsidRPr="00CA536A">
        <w:rPr>
          <w:rFonts w:ascii="Times New Roman" w:hAnsi="Times New Roman" w:cs="Times New Roman"/>
          <w:sz w:val="28"/>
          <w:szCs w:val="28"/>
        </w:rPr>
        <w:t>,00</w:t>
      </w:r>
      <w:r w:rsidR="003D7C2B">
        <w:rPr>
          <w:rFonts w:ascii="Times New Roman" w:hAnsi="Times New Roman" w:cs="Times New Roman"/>
          <w:sz w:val="28"/>
          <w:szCs w:val="28"/>
        </w:rPr>
        <w:t>.</w:t>
      </w:r>
    </w:p>
    <w:p w14:paraId="1B6E3ECD" w14:textId="77777777" w:rsidR="000A255C" w:rsidRPr="00D2681E" w:rsidRDefault="000A255C" w:rsidP="00244E7E">
      <w:pPr>
        <w:pStyle w:val="Standard"/>
        <w:spacing w:line="360" w:lineRule="auto"/>
        <w:jc w:val="both"/>
        <w:rPr>
          <w:rFonts w:ascii="Times New Roman" w:hAnsi="Times New Roman" w:cs="Times New Roman"/>
          <w:b/>
          <w:highlight w:val="yellow"/>
        </w:rPr>
      </w:pPr>
    </w:p>
    <w:p w14:paraId="6F6C0235" w14:textId="77777777" w:rsidR="006F5468" w:rsidRPr="00CC3301" w:rsidRDefault="006817AF" w:rsidP="00D4606D">
      <w:pPr>
        <w:pStyle w:val="Standard"/>
        <w:spacing w:line="360" w:lineRule="auto"/>
        <w:jc w:val="center"/>
        <w:rPr>
          <w:rFonts w:ascii="Times New Roman" w:hAnsi="Times New Roman" w:cs="Times New Roman"/>
          <w:b/>
          <w:bCs/>
          <w:iCs/>
          <w:sz w:val="28"/>
          <w:szCs w:val="28"/>
        </w:rPr>
      </w:pPr>
      <w:bookmarkStart w:id="37" w:name="_Toc56273909"/>
      <w:r w:rsidRPr="00CC3301">
        <w:rPr>
          <w:rFonts w:ascii="Times New Roman" w:hAnsi="Times New Roman" w:cs="Times New Roman"/>
          <w:b/>
          <w:bCs/>
          <w:iCs/>
          <w:sz w:val="28"/>
          <w:szCs w:val="28"/>
        </w:rPr>
        <w:t xml:space="preserve">Articolo </w:t>
      </w:r>
      <w:r w:rsidR="00CC3301">
        <w:rPr>
          <w:rFonts w:ascii="Times New Roman" w:hAnsi="Times New Roman" w:cs="Times New Roman"/>
          <w:b/>
          <w:bCs/>
          <w:iCs/>
          <w:sz w:val="28"/>
          <w:szCs w:val="28"/>
        </w:rPr>
        <w:t>9</w:t>
      </w:r>
      <w:bookmarkEnd w:id="37"/>
      <w:r w:rsidRPr="00CC3301">
        <w:rPr>
          <w:rFonts w:ascii="Times New Roman" w:hAnsi="Times New Roman" w:cs="Times New Roman"/>
          <w:b/>
          <w:bCs/>
          <w:iCs/>
          <w:sz w:val="28"/>
          <w:szCs w:val="28"/>
        </w:rPr>
        <w:t xml:space="preserve"> - </w:t>
      </w:r>
      <w:bookmarkStart w:id="38" w:name="_Toc56273910"/>
      <w:r w:rsidRPr="00CC3301">
        <w:rPr>
          <w:rFonts w:ascii="Times New Roman" w:hAnsi="Times New Roman" w:cs="Times New Roman"/>
          <w:b/>
          <w:bCs/>
          <w:iCs/>
          <w:sz w:val="28"/>
          <w:szCs w:val="28"/>
        </w:rPr>
        <w:t>Occupazione per vendita al dettaglio in aree mercatali</w:t>
      </w:r>
      <w:bookmarkEnd w:id="38"/>
    </w:p>
    <w:p w14:paraId="1D9D8CE3" w14:textId="77777777" w:rsidR="006F5468" w:rsidRPr="00CC3301" w:rsidRDefault="006817AF" w:rsidP="00CC3301">
      <w:pPr>
        <w:pStyle w:val="Standard"/>
        <w:spacing w:line="360" w:lineRule="auto"/>
        <w:ind w:left="284" w:hanging="284"/>
        <w:jc w:val="both"/>
        <w:rPr>
          <w:rFonts w:ascii="Times New Roman" w:hAnsi="Times New Roman" w:cs="Times New Roman"/>
          <w:sz w:val="28"/>
          <w:szCs w:val="28"/>
        </w:rPr>
      </w:pPr>
      <w:r w:rsidRPr="00CC3301">
        <w:rPr>
          <w:rFonts w:ascii="Times New Roman" w:hAnsi="Times New Roman" w:cs="Times New Roman"/>
          <w:sz w:val="28"/>
          <w:szCs w:val="28"/>
        </w:rPr>
        <w:t>1. L'occupazione per attività di vendita al dettaglio in aree mercatali, esercitata su aree pubbliche o sulle aree private delle quali il Comune abbia la disponibilità è disciplinata da</w:t>
      </w:r>
      <w:r w:rsidR="00572CAE">
        <w:rPr>
          <w:rFonts w:ascii="Times New Roman" w:hAnsi="Times New Roman" w:cs="Times New Roman"/>
          <w:sz w:val="28"/>
          <w:szCs w:val="28"/>
        </w:rPr>
        <w:t xml:space="preserve">lle norme </w:t>
      </w:r>
      <w:r w:rsidRPr="00CC3301">
        <w:rPr>
          <w:rFonts w:ascii="Times New Roman" w:hAnsi="Times New Roman" w:cs="Times New Roman"/>
          <w:sz w:val="28"/>
          <w:szCs w:val="28"/>
        </w:rPr>
        <w:t xml:space="preserve">vigenti </w:t>
      </w:r>
      <w:r w:rsidR="00572CAE">
        <w:rPr>
          <w:rFonts w:ascii="Times New Roman" w:hAnsi="Times New Roman" w:cs="Times New Roman"/>
          <w:sz w:val="28"/>
          <w:szCs w:val="28"/>
        </w:rPr>
        <w:t>in materia</w:t>
      </w:r>
      <w:r w:rsidRPr="00CC3301">
        <w:rPr>
          <w:rFonts w:ascii="Times New Roman" w:hAnsi="Times New Roman" w:cs="Times New Roman"/>
          <w:sz w:val="28"/>
          <w:szCs w:val="28"/>
        </w:rPr>
        <w:t>.</w:t>
      </w:r>
    </w:p>
    <w:p w14:paraId="4032AE04" w14:textId="77777777" w:rsidR="00037534" w:rsidRPr="008A463D" w:rsidRDefault="00037534" w:rsidP="00244E7E">
      <w:pPr>
        <w:pStyle w:val="Standard"/>
        <w:spacing w:line="360" w:lineRule="auto"/>
        <w:jc w:val="both"/>
        <w:rPr>
          <w:rFonts w:ascii="Times New Roman" w:hAnsi="Times New Roman" w:cs="Times New Roman"/>
          <w:b/>
          <w:bCs/>
          <w:i/>
          <w:iCs/>
        </w:rPr>
      </w:pPr>
    </w:p>
    <w:p w14:paraId="734AA937" w14:textId="77777777" w:rsidR="006F5468" w:rsidRPr="00572CAE" w:rsidRDefault="006817AF" w:rsidP="00572CAE">
      <w:pPr>
        <w:pStyle w:val="Standard"/>
        <w:spacing w:line="360" w:lineRule="auto"/>
        <w:ind w:left="284" w:hanging="284"/>
        <w:jc w:val="center"/>
        <w:rPr>
          <w:rFonts w:ascii="Times New Roman" w:hAnsi="Times New Roman" w:cs="Times New Roman"/>
          <w:b/>
          <w:bCs/>
          <w:iCs/>
          <w:sz w:val="28"/>
          <w:szCs w:val="28"/>
        </w:rPr>
      </w:pPr>
      <w:bookmarkStart w:id="39" w:name="_Toc56273911"/>
      <w:r w:rsidRPr="00572CAE">
        <w:rPr>
          <w:rFonts w:ascii="Times New Roman" w:hAnsi="Times New Roman" w:cs="Times New Roman"/>
          <w:b/>
          <w:bCs/>
          <w:iCs/>
          <w:sz w:val="28"/>
          <w:szCs w:val="28"/>
        </w:rPr>
        <w:t>Articolo 1</w:t>
      </w:r>
      <w:bookmarkEnd w:id="39"/>
      <w:r w:rsidR="00572CAE" w:rsidRPr="00572CAE">
        <w:rPr>
          <w:rFonts w:ascii="Times New Roman" w:hAnsi="Times New Roman" w:cs="Times New Roman"/>
          <w:b/>
          <w:bCs/>
          <w:iCs/>
          <w:sz w:val="28"/>
          <w:szCs w:val="28"/>
        </w:rPr>
        <w:t>0</w:t>
      </w:r>
      <w:r w:rsidRPr="00572CAE">
        <w:rPr>
          <w:rFonts w:ascii="Times New Roman" w:hAnsi="Times New Roman" w:cs="Times New Roman"/>
          <w:b/>
          <w:bCs/>
          <w:iCs/>
          <w:sz w:val="28"/>
          <w:szCs w:val="28"/>
        </w:rPr>
        <w:t xml:space="preserve"> - </w:t>
      </w:r>
      <w:bookmarkStart w:id="40" w:name="_Toc56273912"/>
      <w:r w:rsidRPr="00572CAE">
        <w:rPr>
          <w:rFonts w:ascii="Times New Roman" w:hAnsi="Times New Roman" w:cs="Times New Roman"/>
          <w:b/>
          <w:bCs/>
          <w:iCs/>
          <w:sz w:val="28"/>
          <w:szCs w:val="28"/>
        </w:rPr>
        <w:t>Occupazione per commercio itinerante</w:t>
      </w:r>
      <w:bookmarkEnd w:id="40"/>
    </w:p>
    <w:p w14:paraId="124A940D" w14:textId="77777777" w:rsidR="006F5468" w:rsidRPr="00572CAE" w:rsidRDefault="006817AF" w:rsidP="00572CAE">
      <w:pPr>
        <w:pStyle w:val="Standard"/>
        <w:spacing w:line="360" w:lineRule="auto"/>
        <w:ind w:left="284" w:hanging="284"/>
        <w:jc w:val="both"/>
        <w:rPr>
          <w:rFonts w:ascii="Times New Roman" w:hAnsi="Times New Roman" w:cs="Times New Roman"/>
          <w:sz w:val="28"/>
          <w:szCs w:val="28"/>
        </w:rPr>
      </w:pPr>
      <w:r w:rsidRPr="00572CAE">
        <w:rPr>
          <w:rFonts w:ascii="Times New Roman" w:hAnsi="Times New Roman" w:cs="Times New Roman"/>
          <w:sz w:val="28"/>
          <w:szCs w:val="28"/>
        </w:rPr>
        <w:t xml:space="preserve">1. Per le modalità di esercizio del commercio su aree pubbliche in forma itinerante si rinvia </w:t>
      </w:r>
      <w:r w:rsidR="00572CAE" w:rsidRPr="00BF60B6">
        <w:rPr>
          <w:rFonts w:ascii="Times New Roman" w:hAnsi="Times New Roman" w:cs="Times New Roman"/>
          <w:sz w:val="28"/>
          <w:szCs w:val="28"/>
        </w:rPr>
        <w:t>a</w:t>
      </w:r>
      <w:r w:rsidR="00572CAE">
        <w:rPr>
          <w:rFonts w:ascii="Times New Roman" w:hAnsi="Times New Roman" w:cs="Times New Roman"/>
          <w:sz w:val="28"/>
          <w:szCs w:val="28"/>
        </w:rPr>
        <w:t>l quadro normativo vigente in materia</w:t>
      </w:r>
      <w:r w:rsidR="00572CAE" w:rsidRPr="00BF60B6">
        <w:rPr>
          <w:rFonts w:ascii="Times New Roman" w:hAnsi="Times New Roman" w:cs="Times New Roman"/>
          <w:sz w:val="28"/>
          <w:szCs w:val="28"/>
        </w:rPr>
        <w:t>.</w:t>
      </w:r>
    </w:p>
    <w:p w14:paraId="521E6DF2" w14:textId="77777777" w:rsidR="00572CAE" w:rsidRDefault="006817AF" w:rsidP="00572CAE">
      <w:pPr>
        <w:pStyle w:val="Standard"/>
        <w:spacing w:line="360" w:lineRule="auto"/>
        <w:ind w:left="284" w:hanging="284"/>
        <w:jc w:val="both"/>
        <w:rPr>
          <w:rFonts w:ascii="Times New Roman" w:hAnsi="Times New Roman" w:cs="Times New Roman"/>
          <w:sz w:val="28"/>
          <w:szCs w:val="28"/>
        </w:rPr>
      </w:pPr>
      <w:r w:rsidRPr="00572CAE">
        <w:rPr>
          <w:rFonts w:ascii="Times New Roman" w:hAnsi="Times New Roman" w:cs="Times New Roman"/>
          <w:sz w:val="28"/>
          <w:szCs w:val="28"/>
        </w:rPr>
        <w:t>2. Lo svolgimento dell</w:t>
      </w:r>
      <w:r w:rsidR="00572CAE">
        <w:rPr>
          <w:rFonts w:ascii="Times New Roman" w:hAnsi="Times New Roman" w:cs="Times New Roman"/>
          <w:sz w:val="28"/>
          <w:szCs w:val="28"/>
        </w:rPr>
        <w:t>’</w:t>
      </w:r>
      <w:r w:rsidRPr="00572CAE">
        <w:rPr>
          <w:rFonts w:ascii="Times New Roman" w:hAnsi="Times New Roman" w:cs="Times New Roman"/>
          <w:sz w:val="28"/>
          <w:szCs w:val="28"/>
        </w:rPr>
        <w:t>attività di commercio itinerante non è soggetto alle disposizioni in materia di occupazione di aree e spazi pubblici quando l'esercizio dell'attività non comporta l'utilizzo di attrezzature diverse dagli strumenti tipici dell'attività stessa ed è esercitat</w:t>
      </w:r>
      <w:r w:rsidR="00572CAE">
        <w:rPr>
          <w:rFonts w:ascii="Times New Roman" w:hAnsi="Times New Roman" w:cs="Times New Roman"/>
          <w:sz w:val="28"/>
          <w:szCs w:val="28"/>
        </w:rPr>
        <w:t>o</w:t>
      </w:r>
      <w:r w:rsidRPr="00572CAE">
        <w:rPr>
          <w:rFonts w:ascii="Times New Roman" w:hAnsi="Times New Roman" w:cs="Times New Roman"/>
          <w:sz w:val="28"/>
          <w:szCs w:val="28"/>
        </w:rPr>
        <w:t xml:space="preserve"> in conformità </w:t>
      </w:r>
      <w:r w:rsidR="00572CAE" w:rsidRPr="00BF60B6">
        <w:rPr>
          <w:rFonts w:ascii="Times New Roman" w:hAnsi="Times New Roman" w:cs="Times New Roman"/>
          <w:sz w:val="28"/>
          <w:szCs w:val="28"/>
        </w:rPr>
        <w:t>a</w:t>
      </w:r>
      <w:r w:rsidR="00572CAE">
        <w:rPr>
          <w:rFonts w:ascii="Times New Roman" w:hAnsi="Times New Roman" w:cs="Times New Roman"/>
          <w:sz w:val="28"/>
          <w:szCs w:val="28"/>
        </w:rPr>
        <w:t>l quadro normativo vigente in materia</w:t>
      </w:r>
      <w:r w:rsidR="00572CAE" w:rsidRPr="00BF60B6">
        <w:rPr>
          <w:rFonts w:ascii="Times New Roman" w:hAnsi="Times New Roman" w:cs="Times New Roman"/>
          <w:sz w:val="28"/>
          <w:szCs w:val="28"/>
        </w:rPr>
        <w:t>.</w:t>
      </w:r>
    </w:p>
    <w:p w14:paraId="746CB1BB" w14:textId="77777777" w:rsidR="006F5468" w:rsidRPr="008A463D" w:rsidRDefault="006817AF" w:rsidP="00572CAE">
      <w:pPr>
        <w:pStyle w:val="Standard"/>
        <w:spacing w:line="360" w:lineRule="auto"/>
        <w:ind w:left="284" w:hanging="284"/>
        <w:jc w:val="both"/>
        <w:rPr>
          <w:rFonts w:ascii="Times New Roman" w:hAnsi="Times New Roman" w:cs="Times New Roman"/>
          <w:color w:val="CE181E"/>
          <w:shd w:val="clear" w:color="auto" w:fill="FFF200"/>
        </w:rPr>
      </w:pPr>
      <w:r w:rsidRPr="00D4606D">
        <w:rPr>
          <w:rFonts w:ascii="Times New Roman" w:hAnsi="Times New Roman" w:cs="Times New Roman"/>
          <w:highlight w:val="yellow"/>
        </w:rPr>
        <w:t xml:space="preserve"> </w:t>
      </w:r>
    </w:p>
    <w:p w14:paraId="08EB4474" w14:textId="77777777" w:rsidR="006F5468" w:rsidRPr="00572CAE" w:rsidRDefault="006817AF" w:rsidP="00D4606D">
      <w:pPr>
        <w:pStyle w:val="Standard"/>
        <w:spacing w:line="360" w:lineRule="auto"/>
        <w:jc w:val="center"/>
        <w:rPr>
          <w:rFonts w:ascii="Times New Roman" w:hAnsi="Times New Roman" w:cs="Times New Roman"/>
          <w:b/>
          <w:bCs/>
          <w:iCs/>
          <w:sz w:val="28"/>
          <w:szCs w:val="28"/>
        </w:rPr>
      </w:pPr>
      <w:bookmarkStart w:id="41" w:name="_Toc56273921"/>
      <w:r w:rsidRPr="00572CAE">
        <w:rPr>
          <w:rFonts w:ascii="Times New Roman" w:hAnsi="Times New Roman" w:cs="Times New Roman"/>
          <w:b/>
          <w:bCs/>
          <w:iCs/>
          <w:sz w:val="28"/>
          <w:szCs w:val="28"/>
        </w:rPr>
        <w:lastRenderedPageBreak/>
        <w:t>Articolo 1</w:t>
      </w:r>
      <w:bookmarkEnd w:id="41"/>
      <w:r w:rsidR="00572CAE">
        <w:rPr>
          <w:rFonts w:ascii="Times New Roman" w:hAnsi="Times New Roman" w:cs="Times New Roman"/>
          <w:b/>
          <w:bCs/>
          <w:iCs/>
          <w:sz w:val="28"/>
          <w:szCs w:val="28"/>
        </w:rPr>
        <w:t>1</w:t>
      </w:r>
      <w:r w:rsidRPr="00572CAE">
        <w:rPr>
          <w:rFonts w:ascii="Times New Roman" w:hAnsi="Times New Roman" w:cs="Times New Roman"/>
          <w:b/>
          <w:bCs/>
          <w:iCs/>
          <w:sz w:val="28"/>
          <w:szCs w:val="28"/>
        </w:rPr>
        <w:t xml:space="preserve"> - </w:t>
      </w:r>
      <w:bookmarkStart w:id="42" w:name="_Toc56273922"/>
      <w:r w:rsidRPr="00572CAE">
        <w:rPr>
          <w:rFonts w:ascii="Times New Roman" w:hAnsi="Times New Roman" w:cs="Times New Roman"/>
          <w:b/>
          <w:bCs/>
          <w:iCs/>
          <w:sz w:val="28"/>
          <w:szCs w:val="28"/>
        </w:rPr>
        <w:t>Sospensione dell’attività’ di vendita</w:t>
      </w:r>
      <w:bookmarkEnd w:id="42"/>
    </w:p>
    <w:p w14:paraId="44ADD0CF" w14:textId="2BBFF45C" w:rsidR="006F5468" w:rsidRPr="00572CAE" w:rsidRDefault="006817AF" w:rsidP="00244E7E">
      <w:pPr>
        <w:pStyle w:val="Standard"/>
        <w:spacing w:line="360" w:lineRule="auto"/>
        <w:jc w:val="both"/>
        <w:rPr>
          <w:rFonts w:ascii="Times New Roman" w:hAnsi="Times New Roman" w:cs="Times New Roman"/>
          <w:sz w:val="28"/>
          <w:szCs w:val="28"/>
        </w:rPr>
      </w:pPr>
      <w:r w:rsidRPr="00572CAE">
        <w:rPr>
          <w:rFonts w:ascii="Times New Roman" w:hAnsi="Times New Roman" w:cs="Times New Roman"/>
          <w:sz w:val="28"/>
          <w:szCs w:val="28"/>
        </w:rPr>
        <w:t xml:space="preserve">In caso di omesso o insufficiente pagamento del canone ai sensi del presente Regolamento, ai sensi dell’articolo 29, comma 3, del Decreto Legislativo 31 marzo 1998, n. 114, </w:t>
      </w:r>
      <w:r w:rsidR="00172331" w:rsidRPr="00572CAE">
        <w:rPr>
          <w:rFonts w:ascii="Times New Roman" w:hAnsi="Times New Roman" w:cs="Times New Roman"/>
          <w:sz w:val="28"/>
          <w:szCs w:val="28"/>
          <w:shd w:val="clear" w:color="auto" w:fill="FFFFFF" w:themeFill="background1"/>
        </w:rPr>
        <w:t xml:space="preserve">il Responsabile </w:t>
      </w:r>
      <w:r w:rsidRPr="00572CAE">
        <w:rPr>
          <w:rFonts w:ascii="Times New Roman" w:hAnsi="Times New Roman" w:cs="Times New Roman"/>
          <w:sz w:val="28"/>
          <w:szCs w:val="28"/>
          <w:shd w:val="clear" w:color="auto" w:fill="FFFFFF" w:themeFill="background1"/>
        </w:rPr>
        <w:t xml:space="preserve">competente in materia di commercio su aree pubbliche </w:t>
      </w:r>
      <w:r w:rsidRPr="00572CAE">
        <w:rPr>
          <w:rFonts w:ascii="Times New Roman" w:hAnsi="Times New Roman" w:cs="Times New Roman"/>
          <w:sz w:val="28"/>
          <w:szCs w:val="28"/>
        </w:rPr>
        <w:t xml:space="preserve">dispone la sospensione dell'attività di vendita </w:t>
      </w:r>
      <w:r w:rsidR="008B2EF8" w:rsidRPr="00572CAE">
        <w:rPr>
          <w:rFonts w:ascii="Times New Roman" w:hAnsi="Times New Roman" w:cs="Times New Roman"/>
          <w:sz w:val="28"/>
          <w:szCs w:val="28"/>
        </w:rPr>
        <w:t>fino a quando non sarà corrisposto il canone dovuto.</w:t>
      </w:r>
    </w:p>
    <w:p w14:paraId="5B3077A7" w14:textId="77777777" w:rsidR="006F5468" w:rsidRPr="008A463D" w:rsidRDefault="006F5468" w:rsidP="00244E7E">
      <w:pPr>
        <w:pStyle w:val="Standard"/>
        <w:spacing w:after="60" w:line="360" w:lineRule="auto"/>
        <w:jc w:val="center"/>
        <w:rPr>
          <w:rFonts w:ascii="Times New Roman" w:hAnsi="Times New Roman" w:cs="Times New Roman"/>
        </w:rPr>
      </w:pPr>
    </w:p>
    <w:p w14:paraId="6D6B356E" w14:textId="77777777" w:rsidR="006F5468" w:rsidRPr="00572CAE" w:rsidRDefault="006817AF" w:rsidP="004B7610">
      <w:pPr>
        <w:pStyle w:val="Standard"/>
        <w:spacing w:line="360" w:lineRule="auto"/>
        <w:jc w:val="center"/>
        <w:rPr>
          <w:rFonts w:ascii="Times New Roman" w:hAnsi="Times New Roman" w:cs="Times New Roman"/>
          <w:sz w:val="28"/>
          <w:szCs w:val="28"/>
        </w:rPr>
      </w:pPr>
      <w:bookmarkStart w:id="43" w:name="_Toc56761502"/>
      <w:bookmarkStart w:id="44" w:name="_Hlk69119077"/>
      <w:r w:rsidRPr="00572CAE">
        <w:rPr>
          <w:rFonts w:ascii="Times New Roman" w:hAnsi="Times New Roman" w:cs="Times New Roman"/>
          <w:b/>
          <w:bCs/>
          <w:iCs/>
          <w:color w:val="000000"/>
          <w:sz w:val="28"/>
          <w:szCs w:val="28"/>
        </w:rPr>
        <w:t>Art. 1</w:t>
      </w:r>
      <w:bookmarkEnd w:id="43"/>
      <w:r w:rsidR="00572CAE">
        <w:rPr>
          <w:rFonts w:ascii="Times New Roman" w:hAnsi="Times New Roman" w:cs="Times New Roman"/>
          <w:b/>
          <w:bCs/>
          <w:iCs/>
          <w:color w:val="000000"/>
          <w:sz w:val="28"/>
          <w:szCs w:val="28"/>
        </w:rPr>
        <w:t>2</w:t>
      </w:r>
      <w:r w:rsidRPr="00572CAE">
        <w:rPr>
          <w:rFonts w:ascii="Times New Roman" w:hAnsi="Times New Roman" w:cs="Times New Roman"/>
          <w:b/>
          <w:bCs/>
          <w:iCs/>
          <w:color w:val="000000"/>
          <w:sz w:val="28"/>
          <w:szCs w:val="28"/>
        </w:rPr>
        <w:t xml:space="preserve"> - </w:t>
      </w:r>
      <w:bookmarkStart w:id="45" w:name="_Toc56761503"/>
      <w:r w:rsidRPr="00572CAE">
        <w:rPr>
          <w:rFonts w:ascii="Times New Roman" w:hAnsi="Times New Roman" w:cs="Times New Roman"/>
          <w:b/>
          <w:bCs/>
          <w:iCs/>
          <w:sz w:val="28"/>
          <w:szCs w:val="28"/>
        </w:rPr>
        <w:t>Modalità e termini per il pagamento del canone</w:t>
      </w:r>
      <w:bookmarkEnd w:id="45"/>
    </w:p>
    <w:p w14:paraId="44EDAF27" w14:textId="7E0E264A" w:rsidR="006F5468" w:rsidRPr="00572CAE" w:rsidRDefault="006817AF" w:rsidP="00572CAE">
      <w:pPr>
        <w:pStyle w:val="Standard"/>
        <w:spacing w:line="360" w:lineRule="auto"/>
        <w:ind w:left="284" w:hanging="284"/>
        <w:jc w:val="both"/>
        <w:rPr>
          <w:rFonts w:ascii="Times New Roman" w:hAnsi="Times New Roman" w:cs="Times New Roman"/>
          <w:sz w:val="28"/>
          <w:szCs w:val="28"/>
        </w:rPr>
      </w:pPr>
      <w:r w:rsidRPr="00572CAE">
        <w:rPr>
          <w:rFonts w:ascii="Times New Roman" w:hAnsi="Times New Roman" w:cs="Times New Roman"/>
          <w:sz w:val="28"/>
          <w:szCs w:val="28"/>
        </w:rPr>
        <w:t xml:space="preserve">1. Il pagamento del canone relativo al primo anno di autorizzazione deve essere effettuato, di norma, in un'unica soluzione, contestualmente al rilascio della concessione; per gli anni successivi il canone va corrisposto entro il 31 </w:t>
      </w:r>
      <w:r w:rsidR="00AA2E81" w:rsidRPr="00572CAE">
        <w:rPr>
          <w:rFonts w:ascii="Times New Roman" w:hAnsi="Times New Roman" w:cs="Times New Roman"/>
          <w:sz w:val="28"/>
          <w:szCs w:val="28"/>
        </w:rPr>
        <w:t>marzo</w:t>
      </w:r>
      <w:r w:rsidRPr="00572CAE">
        <w:rPr>
          <w:rFonts w:ascii="Times New Roman" w:hAnsi="Times New Roman" w:cs="Times New Roman"/>
          <w:sz w:val="28"/>
          <w:szCs w:val="28"/>
        </w:rPr>
        <w:t>;</w:t>
      </w:r>
    </w:p>
    <w:p w14:paraId="6D653E1C" w14:textId="77777777" w:rsidR="006F5468" w:rsidRPr="00572CAE" w:rsidRDefault="006817AF" w:rsidP="00572CAE">
      <w:pPr>
        <w:pStyle w:val="Standard"/>
        <w:spacing w:line="360" w:lineRule="auto"/>
        <w:ind w:left="284" w:hanging="284"/>
        <w:jc w:val="both"/>
        <w:rPr>
          <w:rFonts w:ascii="Times New Roman" w:hAnsi="Times New Roman" w:cs="Times New Roman"/>
          <w:sz w:val="28"/>
          <w:szCs w:val="28"/>
        </w:rPr>
      </w:pPr>
      <w:r w:rsidRPr="00572CAE">
        <w:rPr>
          <w:rFonts w:ascii="Times New Roman" w:hAnsi="Times New Roman" w:cs="Times New Roman"/>
          <w:sz w:val="28"/>
          <w:szCs w:val="28"/>
        </w:rPr>
        <w:t xml:space="preserve">2. </w:t>
      </w:r>
      <w:r w:rsidR="0057031A" w:rsidRPr="00572CAE">
        <w:rPr>
          <w:rFonts w:ascii="Times New Roman" w:hAnsi="Times New Roman" w:cs="Times New Roman"/>
          <w:sz w:val="28"/>
          <w:szCs w:val="28"/>
        </w:rPr>
        <w:t>P</w:t>
      </w:r>
      <w:r w:rsidR="0074534C" w:rsidRPr="00572CAE">
        <w:rPr>
          <w:rFonts w:ascii="Times New Roman" w:hAnsi="Times New Roman" w:cs="Times New Roman"/>
          <w:sz w:val="28"/>
          <w:szCs w:val="28"/>
        </w:rPr>
        <w:t>er importi superiori a</w:t>
      </w:r>
      <w:r w:rsidR="00572CAE">
        <w:rPr>
          <w:rFonts w:ascii="Times New Roman" w:hAnsi="Times New Roman" w:cs="Times New Roman"/>
          <w:sz w:val="28"/>
          <w:szCs w:val="28"/>
        </w:rPr>
        <w:t>d</w:t>
      </w:r>
      <w:r w:rsidR="0074534C" w:rsidRPr="00572CAE">
        <w:rPr>
          <w:rFonts w:ascii="Times New Roman" w:hAnsi="Times New Roman" w:cs="Times New Roman"/>
          <w:sz w:val="28"/>
          <w:szCs w:val="28"/>
        </w:rPr>
        <w:t xml:space="preserve"> Euro 300</w:t>
      </w:r>
      <w:r w:rsidRPr="00572CAE">
        <w:rPr>
          <w:rFonts w:ascii="Times New Roman" w:hAnsi="Times New Roman" w:cs="Times New Roman"/>
          <w:sz w:val="28"/>
          <w:szCs w:val="28"/>
        </w:rPr>
        <w:t xml:space="preserve">,00 per l’occupazione di spazi ed aree pubbliche, il canone può essere corrisposto in tre rate, senza interessi, alle seguenti scadenze: 31 </w:t>
      </w:r>
      <w:r w:rsidR="00AA2E81" w:rsidRPr="00572CAE">
        <w:rPr>
          <w:rFonts w:ascii="Times New Roman" w:hAnsi="Times New Roman" w:cs="Times New Roman"/>
          <w:sz w:val="28"/>
          <w:szCs w:val="28"/>
        </w:rPr>
        <w:t>marzo</w:t>
      </w:r>
      <w:r w:rsidRPr="00572CAE">
        <w:rPr>
          <w:rFonts w:ascii="Times New Roman" w:hAnsi="Times New Roman" w:cs="Times New Roman"/>
          <w:sz w:val="28"/>
          <w:szCs w:val="28"/>
        </w:rPr>
        <w:t>;</w:t>
      </w:r>
      <w:r w:rsidR="00572CAE">
        <w:rPr>
          <w:rFonts w:ascii="Times New Roman" w:hAnsi="Times New Roman" w:cs="Times New Roman"/>
          <w:sz w:val="28"/>
          <w:szCs w:val="28"/>
        </w:rPr>
        <w:t xml:space="preserve"> </w:t>
      </w:r>
      <w:r w:rsidRPr="00572CAE">
        <w:rPr>
          <w:rFonts w:ascii="Times New Roman" w:hAnsi="Times New Roman" w:cs="Times New Roman"/>
          <w:sz w:val="28"/>
          <w:szCs w:val="28"/>
        </w:rPr>
        <w:t>30 giugno e 30 settembre dell’anno di riferimento del canone.</w:t>
      </w:r>
    </w:p>
    <w:bookmarkEnd w:id="44"/>
    <w:p w14:paraId="600CBB4B" w14:textId="77777777" w:rsidR="006F5468" w:rsidRPr="00572CAE" w:rsidRDefault="006817AF" w:rsidP="00572CAE">
      <w:pPr>
        <w:pStyle w:val="Standard"/>
        <w:spacing w:line="360" w:lineRule="auto"/>
        <w:ind w:left="284" w:hanging="284"/>
        <w:jc w:val="both"/>
        <w:rPr>
          <w:rFonts w:ascii="Times New Roman" w:hAnsi="Times New Roman" w:cs="Times New Roman"/>
          <w:sz w:val="28"/>
          <w:szCs w:val="28"/>
        </w:rPr>
      </w:pPr>
      <w:r w:rsidRPr="00572CAE">
        <w:rPr>
          <w:rFonts w:ascii="Times New Roman" w:hAnsi="Times New Roman" w:cs="Times New Roman"/>
          <w:sz w:val="28"/>
          <w:szCs w:val="28"/>
        </w:rPr>
        <w:t>3 Nel caso di nuova concessione ovvero di rinnovo della stessa il versamento per l'intero o per l'importo della prima rata, quando ne è consentita la rateizzazione, deve essere eseguito prima del ritiro dell'a</w:t>
      </w:r>
      <w:r w:rsidR="0074534C" w:rsidRPr="00572CAE">
        <w:rPr>
          <w:rFonts w:ascii="Times New Roman" w:hAnsi="Times New Roman" w:cs="Times New Roman"/>
          <w:sz w:val="28"/>
          <w:szCs w:val="28"/>
        </w:rPr>
        <w:t>tto concessorio</w:t>
      </w:r>
      <w:r w:rsidRPr="00572CAE">
        <w:rPr>
          <w:rFonts w:ascii="Times New Roman" w:hAnsi="Times New Roman" w:cs="Times New Roman"/>
          <w:sz w:val="28"/>
          <w:szCs w:val="28"/>
        </w:rPr>
        <w:t>. Il ritiro della c</w:t>
      </w:r>
      <w:r w:rsidR="0074534C" w:rsidRPr="00572CAE">
        <w:rPr>
          <w:rFonts w:ascii="Times New Roman" w:hAnsi="Times New Roman" w:cs="Times New Roman"/>
          <w:sz w:val="28"/>
          <w:szCs w:val="28"/>
        </w:rPr>
        <w:t>oncessione</w:t>
      </w:r>
      <w:r w:rsidRPr="00572CAE">
        <w:rPr>
          <w:rFonts w:ascii="Times New Roman" w:hAnsi="Times New Roman" w:cs="Times New Roman"/>
          <w:sz w:val="28"/>
          <w:szCs w:val="28"/>
        </w:rPr>
        <w:t xml:space="preserve"> è subordinato alla dimostrazione dell'avvenuto pagamento.</w:t>
      </w:r>
    </w:p>
    <w:p w14:paraId="637A27A7" w14:textId="77777777" w:rsidR="006F5468" w:rsidRPr="00572CAE" w:rsidRDefault="006817AF" w:rsidP="00572CAE">
      <w:pPr>
        <w:pStyle w:val="Standard"/>
        <w:spacing w:line="360" w:lineRule="auto"/>
        <w:ind w:left="284" w:hanging="284"/>
        <w:jc w:val="both"/>
        <w:rPr>
          <w:rFonts w:ascii="Times New Roman" w:hAnsi="Times New Roman" w:cs="Times New Roman"/>
          <w:sz w:val="28"/>
          <w:szCs w:val="28"/>
        </w:rPr>
      </w:pPr>
      <w:r w:rsidRPr="00572CAE">
        <w:rPr>
          <w:rFonts w:ascii="Times New Roman" w:hAnsi="Times New Roman" w:cs="Times New Roman"/>
          <w:sz w:val="28"/>
          <w:szCs w:val="28"/>
        </w:rPr>
        <w:t xml:space="preserve">4. La variazione della titolarità della concessione di occupazione delle aree e degli spazi appartenenti al demanio o al patrimonio indisponibile, destinati a mercati, è subordinata all’avvenuto pagamento dell'intero importo del canone fino alla data del </w:t>
      </w:r>
      <w:r w:rsidR="004B7610" w:rsidRPr="00572CAE">
        <w:rPr>
          <w:rFonts w:ascii="Times New Roman" w:hAnsi="Times New Roman" w:cs="Times New Roman"/>
          <w:sz w:val="28"/>
          <w:szCs w:val="28"/>
        </w:rPr>
        <w:t>sub ingresso</w:t>
      </w:r>
      <w:r w:rsidRPr="00572CAE">
        <w:rPr>
          <w:rFonts w:ascii="Times New Roman" w:hAnsi="Times New Roman" w:cs="Times New Roman"/>
          <w:sz w:val="28"/>
          <w:szCs w:val="28"/>
        </w:rPr>
        <w:t xml:space="preserve"> da parte del precedente occupante. Nell'ipotesi di pagamento rateale dovranno essere saldate tutte le rate.</w:t>
      </w:r>
    </w:p>
    <w:p w14:paraId="605011B9" w14:textId="77777777" w:rsidR="00874E40" w:rsidRPr="00572CAE" w:rsidRDefault="006817AF" w:rsidP="00572CAE">
      <w:pPr>
        <w:pStyle w:val="Default"/>
        <w:spacing w:line="360" w:lineRule="auto"/>
        <w:ind w:left="284" w:hanging="284"/>
        <w:jc w:val="both"/>
        <w:rPr>
          <w:rFonts w:ascii="Times New Roman" w:hAnsi="Times New Roman" w:cs="Times New Roman"/>
          <w:color w:val="auto"/>
          <w:sz w:val="28"/>
          <w:szCs w:val="28"/>
        </w:rPr>
      </w:pPr>
      <w:r w:rsidRPr="00572CAE">
        <w:rPr>
          <w:rFonts w:ascii="Times New Roman" w:hAnsi="Times New Roman" w:cs="Times New Roman"/>
          <w:color w:val="auto"/>
          <w:sz w:val="28"/>
          <w:szCs w:val="28"/>
        </w:rPr>
        <w:t xml:space="preserve">5. Il versamento del canone va effettuato con arrotondamento all’Euro per difetto se la frazione decimale è inferiore a cinquanta centesimi di Euro e per eccesso se la frazione decimale è uguale o superiore a cinquanta centesimi di Euro. Il canone </w:t>
      </w:r>
      <w:r w:rsidR="00CA3CDF" w:rsidRPr="00572CAE">
        <w:rPr>
          <w:rFonts w:ascii="Times New Roman" w:hAnsi="Times New Roman" w:cs="Times New Roman"/>
          <w:color w:val="auto"/>
          <w:sz w:val="28"/>
          <w:szCs w:val="28"/>
        </w:rPr>
        <w:t>d’importo non superiore a</w:t>
      </w:r>
      <w:r w:rsidR="00572CAE">
        <w:rPr>
          <w:rFonts w:ascii="Times New Roman" w:hAnsi="Times New Roman" w:cs="Times New Roman"/>
          <w:color w:val="auto"/>
          <w:sz w:val="28"/>
          <w:szCs w:val="28"/>
        </w:rPr>
        <w:t>d</w:t>
      </w:r>
      <w:r w:rsidR="00CA3CDF" w:rsidRPr="00572CAE">
        <w:rPr>
          <w:rFonts w:ascii="Times New Roman" w:hAnsi="Times New Roman" w:cs="Times New Roman"/>
          <w:color w:val="auto"/>
          <w:sz w:val="28"/>
          <w:szCs w:val="28"/>
        </w:rPr>
        <w:t xml:space="preserve"> euro 3</w:t>
      </w:r>
      <w:r w:rsidR="00572CAE">
        <w:rPr>
          <w:rFonts w:ascii="Times New Roman" w:hAnsi="Times New Roman" w:cs="Times New Roman"/>
          <w:color w:val="auto"/>
          <w:sz w:val="28"/>
          <w:szCs w:val="28"/>
        </w:rPr>
        <w:t>,00</w:t>
      </w:r>
      <w:r w:rsidRPr="00572CAE">
        <w:rPr>
          <w:rFonts w:ascii="Times New Roman" w:hAnsi="Times New Roman" w:cs="Times New Roman"/>
          <w:color w:val="auto"/>
          <w:sz w:val="28"/>
          <w:szCs w:val="28"/>
        </w:rPr>
        <w:t xml:space="preserve"> non è dovuto</w:t>
      </w:r>
      <w:r w:rsidR="0071507E" w:rsidRPr="00572CAE">
        <w:rPr>
          <w:rFonts w:ascii="Times New Roman" w:hAnsi="Times New Roman" w:cs="Times New Roman"/>
          <w:color w:val="auto"/>
          <w:sz w:val="28"/>
          <w:szCs w:val="28"/>
        </w:rPr>
        <w:t>,</w:t>
      </w:r>
      <w:r w:rsidR="004B7610" w:rsidRPr="00572CAE">
        <w:rPr>
          <w:rFonts w:ascii="Times New Roman" w:hAnsi="Times New Roman" w:cs="Times New Roman"/>
          <w:color w:val="auto"/>
          <w:sz w:val="28"/>
          <w:szCs w:val="28"/>
        </w:rPr>
        <w:t xml:space="preserve"> </w:t>
      </w:r>
      <w:r w:rsidR="0071507E" w:rsidRPr="00572CAE">
        <w:rPr>
          <w:rFonts w:ascii="Times New Roman" w:hAnsi="Times New Roman" w:cs="Times New Roman"/>
          <w:color w:val="auto"/>
          <w:sz w:val="28"/>
          <w:szCs w:val="28"/>
        </w:rPr>
        <w:t>relativamente ai versamenti ordinari. Per gli atti di imposizione e rimborsi, al lordo di sanzioni, interessi ed altri accessori, l’importo minimo ammonta a</w:t>
      </w:r>
      <w:r w:rsidR="00572CAE">
        <w:rPr>
          <w:rFonts w:ascii="Times New Roman" w:hAnsi="Times New Roman" w:cs="Times New Roman"/>
          <w:color w:val="auto"/>
          <w:sz w:val="28"/>
          <w:szCs w:val="28"/>
        </w:rPr>
        <w:t xml:space="preserve">d euro </w:t>
      </w:r>
      <w:r w:rsidR="0071507E" w:rsidRPr="00572CAE">
        <w:rPr>
          <w:rFonts w:ascii="Times New Roman" w:hAnsi="Times New Roman" w:cs="Times New Roman"/>
          <w:color w:val="auto"/>
          <w:sz w:val="28"/>
          <w:szCs w:val="28"/>
        </w:rPr>
        <w:t xml:space="preserve">10,00. Relativamente alla </w:t>
      </w:r>
      <w:r w:rsidR="0071507E" w:rsidRPr="00572CAE">
        <w:rPr>
          <w:rFonts w:ascii="Times New Roman" w:hAnsi="Times New Roman" w:cs="Times New Roman"/>
          <w:color w:val="auto"/>
          <w:sz w:val="28"/>
          <w:szCs w:val="28"/>
        </w:rPr>
        <w:lastRenderedPageBreak/>
        <w:t>riscossione coattiva, al lordo di sanzioni ed interessi, l’importo minimo ammonta a</w:t>
      </w:r>
      <w:r w:rsidR="00572CAE">
        <w:rPr>
          <w:rFonts w:ascii="Times New Roman" w:hAnsi="Times New Roman" w:cs="Times New Roman"/>
          <w:color w:val="auto"/>
          <w:sz w:val="28"/>
          <w:szCs w:val="28"/>
        </w:rPr>
        <w:t>d euro</w:t>
      </w:r>
      <w:r w:rsidR="0071507E" w:rsidRPr="00572CAE">
        <w:rPr>
          <w:rFonts w:ascii="Times New Roman" w:hAnsi="Times New Roman" w:cs="Times New Roman"/>
          <w:color w:val="auto"/>
          <w:sz w:val="28"/>
          <w:szCs w:val="28"/>
        </w:rPr>
        <w:t xml:space="preserve"> 15,00.</w:t>
      </w:r>
      <w:r w:rsidR="00935CC8" w:rsidRPr="00572CAE">
        <w:rPr>
          <w:rFonts w:ascii="Times New Roman" w:hAnsi="Times New Roman" w:cs="Times New Roman"/>
          <w:color w:val="auto"/>
          <w:sz w:val="28"/>
          <w:szCs w:val="28"/>
        </w:rPr>
        <w:t xml:space="preserve"> </w:t>
      </w:r>
    </w:p>
    <w:p w14:paraId="7AC4E129" w14:textId="77777777" w:rsidR="006F5468" w:rsidRPr="00572CAE" w:rsidRDefault="006817AF" w:rsidP="00572CAE">
      <w:pPr>
        <w:pStyle w:val="Default"/>
        <w:spacing w:line="360" w:lineRule="auto"/>
        <w:ind w:left="284" w:hanging="284"/>
        <w:jc w:val="both"/>
        <w:rPr>
          <w:rFonts w:ascii="Times New Roman" w:hAnsi="Times New Roman" w:cs="Times New Roman"/>
          <w:sz w:val="28"/>
          <w:szCs w:val="28"/>
        </w:rPr>
      </w:pPr>
      <w:r w:rsidRPr="00572CAE">
        <w:rPr>
          <w:rFonts w:ascii="Times New Roman" w:hAnsi="Times New Roman" w:cs="Times New Roman"/>
          <w:color w:val="auto"/>
          <w:sz w:val="28"/>
          <w:szCs w:val="28"/>
        </w:rPr>
        <w:t>6</w:t>
      </w:r>
      <w:r w:rsidRPr="00572CAE">
        <w:rPr>
          <w:rFonts w:ascii="Times New Roman" w:hAnsi="Times New Roman" w:cs="Times New Roman"/>
          <w:sz w:val="28"/>
          <w:szCs w:val="28"/>
        </w:rPr>
        <w:t xml:space="preserve">. Per </w:t>
      </w:r>
      <w:r w:rsidR="00867441" w:rsidRPr="00572CAE">
        <w:rPr>
          <w:rFonts w:ascii="Times New Roman" w:hAnsi="Times New Roman" w:cs="Times New Roman"/>
          <w:sz w:val="28"/>
          <w:szCs w:val="28"/>
        </w:rPr>
        <w:t>i pagamenti non corrisposti o parzialmente corrisposti</w:t>
      </w:r>
      <w:r w:rsidRPr="00572CAE">
        <w:rPr>
          <w:rFonts w:ascii="Times New Roman" w:hAnsi="Times New Roman" w:cs="Times New Roman"/>
          <w:sz w:val="28"/>
          <w:szCs w:val="28"/>
        </w:rPr>
        <w:t xml:space="preserve"> trovano applicazione gli interessi di legge e le sanzioni di cui all’art. 1</w:t>
      </w:r>
      <w:r w:rsidR="00F96260">
        <w:rPr>
          <w:rFonts w:ascii="Times New Roman" w:hAnsi="Times New Roman" w:cs="Times New Roman"/>
          <w:sz w:val="28"/>
          <w:szCs w:val="28"/>
        </w:rPr>
        <w:t>5</w:t>
      </w:r>
      <w:r w:rsidRPr="00572CAE">
        <w:rPr>
          <w:rFonts w:ascii="Times New Roman" w:hAnsi="Times New Roman" w:cs="Times New Roman"/>
          <w:sz w:val="28"/>
          <w:szCs w:val="28"/>
        </w:rPr>
        <w:t xml:space="preserve"> considerandosi a tali effetti ogni singola scadenza una autonoma obbligazione.</w:t>
      </w:r>
    </w:p>
    <w:p w14:paraId="6DFEE4DE" w14:textId="77777777" w:rsidR="006F5468" w:rsidRPr="00572CAE" w:rsidRDefault="006817AF" w:rsidP="00572CAE">
      <w:pPr>
        <w:pStyle w:val="Standard"/>
        <w:spacing w:line="360" w:lineRule="auto"/>
        <w:ind w:left="284" w:hanging="284"/>
        <w:jc w:val="both"/>
        <w:rPr>
          <w:rFonts w:ascii="Times New Roman" w:hAnsi="Times New Roman" w:cs="Times New Roman"/>
          <w:sz w:val="28"/>
          <w:szCs w:val="28"/>
        </w:rPr>
      </w:pPr>
      <w:r w:rsidRPr="00572CAE">
        <w:rPr>
          <w:rFonts w:ascii="Times New Roman" w:hAnsi="Times New Roman" w:cs="Times New Roman"/>
          <w:sz w:val="28"/>
          <w:szCs w:val="28"/>
        </w:rPr>
        <w:t>7. Per le date la cui scadenza cade in giorno festivo, il versamento va effettuato entro il primo giorno feriale successivo.</w:t>
      </w:r>
    </w:p>
    <w:p w14:paraId="669F05F7" w14:textId="77777777" w:rsidR="006F5468" w:rsidRPr="00572CAE" w:rsidRDefault="006817AF" w:rsidP="00572CAE">
      <w:pPr>
        <w:pStyle w:val="Standard"/>
        <w:spacing w:line="360" w:lineRule="auto"/>
        <w:ind w:left="284" w:hanging="284"/>
        <w:jc w:val="both"/>
        <w:rPr>
          <w:rFonts w:ascii="Times New Roman" w:hAnsi="Times New Roman" w:cs="Times New Roman"/>
          <w:sz w:val="28"/>
          <w:szCs w:val="28"/>
        </w:rPr>
      </w:pPr>
      <w:r w:rsidRPr="00572CAE">
        <w:rPr>
          <w:rFonts w:ascii="Times New Roman" w:hAnsi="Times New Roman" w:cs="Times New Roman"/>
          <w:sz w:val="28"/>
          <w:szCs w:val="28"/>
        </w:rPr>
        <w:t>8. Il versamento del canone è effettuato secondo le disposizioni di cui all’articolo 2-bis del decreto-legge 22 ottobre 2016, n. 193, convertito, con modificazioni, dalla legge 1° dicembre 2016, n. 225, come modificato dal comma 786 dell’articolo 1 della Legge 160/2019.</w:t>
      </w:r>
    </w:p>
    <w:p w14:paraId="7DB4D587" w14:textId="77777777" w:rsidR="006F5468" w:rsidRPr="00572CAE" w:rsidRDefault="006817AF" w:rsidP="00572CAE">
      <w:pPr>
        <w:pStyle w:val="Standard"/>
        <w:tabs>
          <w:tab w:val="left" w:pos="360"/>
        </w:tabs>
        <w:spacing w:after="60" w:line="360" w:lineRule="auto"/>
        <w:ind w:left="284" w:hanging="284"/>
        <w:jc w:val="both"/>
        <w:rPr>
          <w:rFonts w:ascii="Times New Roman" w:hAnsi="Times New Roman" w:cs="Times New Roman"/>
          <w:sz w:val="28"/>
          <w:szCs w:val="28"/>
        </w:rPr>
      </w:pPr>
      <w:r w:rsidRPr="00572CAE">
        <w:rPr>
          <w:rFonts w:ascii="Times New Roman" w:hAnsi="Times New Roman" w:cs="Times New Roman"/>
          <w:sz w:val="28"/>
          <w:szCs w:val="28"/>
        </w:rPr>
        <w:t>9. La Giunta Comunale, con delibera motivata, può differire i termini di scadenza per il versamento del canone.</w:t>
      </w:r>
    </w:p>
    <w:p w14:paraId="1D70A577" w14:textId="77777777" w:rsidR="00F96260" w:rsidRDefault="00F96260" w:rsidP="00541BD3">
      <w:pPr>
        <w:pStyle w:val="Standard"/>
        <w:spacing w:line="360" w:lineRule="auto"/>
        <w:jc w:val="center"/>
        <w:rPr>
          <w:rFonts w:ascii="Times New Roman" w:hAnsi="Times New Roman" w:cs="Times New Roman"/>
          <w:b/>
          <w:bCs/>
          <w:iCs/>
          <w:color w:val="000000"/>
        </w:rPr>
      </w:pPr>
      <w:bookmarkStart w:id="46" w:name="_Toc56761504"/>
    </w:p>
    <w:p w14:paraId="05887ECE" w14:textId="77777777" w:rsidR="0071507E" w:rsidRDefault="006817AF" w:rsidP="00541BD3">
      <w:pPr>
        <w:pStyle w:val="Standard"/>
        <w:spacing w:line="360" w:lineRule="auto"/>
        <w:jc w:val="center"/>
        <w:rPr>
          <w:rFonts w:ascii="Times New Roman" w:hAnsi="Times New Roman" w:cs="Times New Roman"/>
          <w:b/>
          <w:bCs/>
          <w:iCs/>
          <w:sz w:val="28"/>
          <w:szCs w:val="28"/>
        </w:rPr>
      </w:pPr>
      <w:r w:rsidRPr="00F96260">
        <w:rPr>
          <w:rFonts w:ascii="Times New Roman" w:hAnsi="Times New Roman" w:cs="Times New Roman"/>
          <w:b/>
          <w:bCs/>
          <w:iCs/>
          <w:color w:val="000000"/>
          <w:sz w:val="28"/>
          <w:szCs w:val="28"/>
        </w:rPr>
        <w:t>Articolo 1</w:t>
      </w:r>
      <w:bookmarkEnd w:id="46"/>
      <w:r w:rsidR="00F96260" w:rsidRPr="00F96260">
        <w:rPr>
          <w:rFonts w:ascii="Times New Roman" w:hAnsi="Times New Roman" w:cs="Times New Roman"/>
          <w:b/>
          <w:bCs/>
          <w:iCs/>
          <w:color w:val="000000"/>
          <w:sz w:val="28"/>
          <w:szCs w:val="28"/>
        </w:rPr>
        <w:t>3</w:t>
      </w:r>
      <w:r w:rsidRPr="00F96260">
        <w:rPr>
          <w:rFonts w:ascii="Times New Roman" w:hAnsi="Times New Roman" w:cs="Times New Roman"/>
          <w:b/>
          <w:bCs/>
          <w:iCs/>
          <w:color w:val="000000"/>
          <w:sz w:val="28"/>
          <w:szCs w:val="28"/>
        </w:rPr>
        <w:t xml:space="preserve"> - </w:t>
      </w:r>
      <w:bookmarkStart w:id="47" w:name="_Toc56761505"/>
      <w:r w:rsidRPr="00F96260">
        <w:rPr>
          <w:rFonts w:ascii="Times New Roman" w:hAnsi="Times New Roman" w:cs="Times New Roman"/>
          <w:b/>
          <w:bCs/>
          <w:iCs/>
          <w:sz w:val="28"/>
          <w:szCs w:val="28"/>
        </w:rPr>
        <w:t>Accertamenti - Recupero canone</w:t>
      </w:r>
      <w:bookmarkEnd w:id="47"/>
    </w:p>
    <w:p w14:paraId="60755DA1" w14:textId="42960216" w:rsidR="006F5468" w:rsidRPr="00F96260" w:rsidRDefault="006817AF" w:rsidP="00F96260">
      <w:pPr>
        <w:pStyle w:val="Standard"/>
        <w:numPr>
          <w:ilvl w:val="0"/>
          <w:numId w:val="126"/>
        </w:numPr>
        <w:spacing w:line="360" w:lineRule="auto"/>
        <w:ind w:left="426"/>
        <w:jc w:val="both"/>
        <w:rPr>
          <w:rFonts w:ascii="Times New Roman" w:hAnsi="Times New Roman" w:cs="Times New Roman"/>
          <w:sz w:val="28"/>
          <w:szCs w:val="28"/>
        </w:rPr>
      </w:pPr>
      <w:r w:rsidRPr="00F96260">
        <w:rPr>
          <w:rFonts w:ascii="Times New Roman" w:hAnsi="Times New Roman" w:cs="Times New Roman"/>
          <w:sz w:val="28"/>
          <w:szCs w:val="28"/>
        </w:rPr>
        <w:t>Le occupazioni prive della concessione o autorizzazione comunale sono considerate abusive.</w:t>
      </w:r>
    </w:p>
    <w:p w14:paraId="1195DD8E" w14:textId="77777777" w:rsidR="006F5468" w:rsidRPr="00F96260" w:rsidRDefault="006817AF" w:rsidP="00F96260">
      <w:pPr>
        <w:pStyle w:val="Paragrafoelenco"/>
        <w:numPr>
          <w:ilvl w:val="0"/>
          <w:numId w:val="126"/>
        </w:numPr>
        <w:spacing w:after="120" w:line="360" w:lineRule="auto"/>
        <w:ind w:left="426"/>
        <w:jc w:val="both"/>
        <w:textAlignment w:val="auto"/>
        <w:rPr>
          <w:rFonts w:ascii="Times New Roman" w:hAnsi="Times New Roman" w:cs="Times New Roman"/>
          <w:sz w:val="28"/>
          <w:szCs w:val="28"/>
        </w:rPr>
      </w:pPr>
      <w:r w:rsidRPr="00F96260">
        <w:rPr>
          <w:rFonts w:ascii="Times New Roman" w:hAnsi="Times New Roman" w:cs="Times New Roman"/>
          <w:sz w:val="28"/>
          <w:szCs w:val="28"/>
        </w:rPr>
        <w:t>Sono considerate altresì abusive le occupazioni che:</w:t>
      </w:r>
    </w:p>
    <w:p w14:paraId="3D6151ED" w14:textId="77777777" w:rsidR="006F5468" w:rsidRPr="00F96260" w:rsidRDefault="006817AF" w:rsidP="004D56C7">
      <w:pPr>
        <w:pStyle w:val="Standard"/>
        <w:numPr>
          <w:ilvl w:val="0"/>
          <w:numId w:val="127"/>
        </w:numPr>
        <w:spacing w:line="360" w:lineRule="auto"/>
        <w:ind w:left="426"/>
        <w:textAlignment w:val="auto"/>
        <w:rPr>
          <w:rFonts w:ascii="Times New Roman" w:hAnsi="Times New Roman" w:cs="Times New Roman"/>
          <w:sz w:val="28"/>
          <w:szCs w:val="28"/>
        </w:rPr>
      </w:pPr>
      <w:r w:rsidRPr="00F96260">
        <w:rPr>
          <w:rFonts w:ascii="Times New Roman" w:hAnsi="Times New Roman" w:cs="Times New Roman"/>
          <w:sz w:val="28"/>
          <w:szCs w:val="28"/>
        </w:rPr>
        <w:t xml:space="preserve">risultano difformi dalle disposizioni </w:t>
      </w:r>
      <w:r w:rsidR="00D335FB" w:rsidRPr="00F96260">
        <w:rPr>
          <w:rFonts w:ascii="Times New Roman" w:hAnsi="Times New Roman" w:cs="Times New Roman"/>
          <w:sz w:val="28"/>
          <w:szCs w:val="28"/>
        </w:rPr>
        <w:t>dell’atto autorizzativo</w:t>
      </w:r>
      <w:r w:rsidRPr="00F96260">
        <w:rPr>
          <w:rFonts w:ascii="Times New Roman" w:hAnsi="Times New Roman" w:cs="Times New Roman"/>
          <w:sz w:val="28"/>
          <w:szCs w:val="28"/>
        </w:rPr>
        <w:t>;</w:t>
      </w:r>
    </w:p>
    <w:p w14:paraId="5990B38F" w14:textId="77777777" w:rsidR="006F5468" w:rsidRPr="00F96260" w:rsidRDefault="006817AF" w:rsidP="004D56C7">
      <w:pPr>
        <w:pStyle w:val="Standard"/>
        <w:numPr>
          <w:ilvl w:val="0"/>
          <w:numId w:val="127"/>
        </w:numPr>
        <w:spacing w:line="360" w:lineRule="auto"/>
        <w:ind w:left="426"/>
        <w:textAlignment w:val="auto"/>
        <w:rPr>
          <w:rFonts w:ascii="Times New Roman" w:hAnsi="Times New Roman" w:cs="Times New Roman"/>
          <w:sz w:val="28"/>
          <w:szCs w:val="28"/>
        </w:rPr>
      </w:pPr>
      <w:r w:rsidRPr="00F96260">
        <w:rPr>
          <w:rFonts w:ascii="Times New Roman" w:hAnsi="Times New Roman" w:cs="Times New Roman"/>
          <w:sz w:val="28"/>
          <w:szCs w:val="28"/>
        </w:rPr>
        <w:t>risultano eccedenti rispetto alla superficie con</w:t>
      </w:r>
      <w:r w:rsidR="00D335FB" w:rsidRPr="00F96260">
        <w:rPr>
          <w:rFonts w:ascii="Times New Roman" w:hAnsi="Times New Roman" w:cs="Times New Roman"/>
          <w:sz w:val="28"/>
          <w:szCs w:val="28"/>
        </w:rPr>
        <w:t>cessa</w:t>
      </w:r>
      <w:r w:rsidRPr="00F96260">
        <w:rPr>
          <w:rFonts w:ascii="Times New Roman" w:hAnsi="Times New Roman" w:cs="Times New Roman"/>
          <w:sz w:val="28"/>
          <w:szCs w:val="28"/>
        </w:rPr>
        <w:t>;</w:t>
      </w:r>
    </w:p>
    <w:p w14:paraId="1F455336" w14:textId="77777777" w:rsidR="006F5468" w:rsidRPr="00F96260" w:rsidRDefault="006817AF" w:rsidP="00F96260">
      <w:pPr>
        <w:pStyle w:val="Standard"/>
        <w:numPr>
          <w:ilvl w:val="0"/>
          <w:numId w:val="127"/>
        </w:numPr>
        <w:spacing w:after="120" w:line="360" w:lineRule="auto"/>
        <w:ind w:left="426"/>
        <w:jc w:val="both"/>
        <w:textAlignment w:val="auto"/>
        <w:rPr>
          <w:rFonts w:ascii="Times New Roman" w:hAnsi="Times New Roman" w:cs="Times New Roman"/>
          <w:sz w:val="28"/>
          <w:szCs w:val="28"/>
        </w:rPr>
      </w:pPr>
      <w:r w:rsidRPr="00F96260">
        <w:rPr>
          <w:rFonts w:ascii="Times New Roman" w:hAnsi="Times New Roman" w:cs="Times New Roman"/>
          <w:sz w:val="28"/>
          <w:szCs w:val="28"/>
        </w:rPr>
        <w:t>si protraggono oltre il limite derivante dalla scadenza senza rinnovo o proroga d</w:t>
      </w:r>
      <w:r w:rsidR="00D335FB" w:rsidRPr="00F96260">
        <w:rPr>
          <w:rFonts w:ascii="Times New Roman" w:hAnsi="Times New Roman" w:cs="Times New Roman"/>
          <w:sz w:val="28"/>
          <w:szCs w:val="28"/>
        </w:rPr>
        <w:t xml:space="preserve">ella concessione </w:t>
      </w:r>
      <w:r w:rsidRPr="00F96260">
        <w:rPr>
          <w:rFonts w:ascii="Times New Roman" w:hAnsi="Times New Roman" w:cs="Times New Roman"/>
          <w:sz w:val="28"/>
          <w:szCs w:val="28"/>
        </w:rPr>
        <w:t>ovvero dalla revoca o dall’estinzione della concessione medesima.</w:t>
      </w:r>
    </w:p>
    <w:p w14:paraId="4196056D" w14:textId="77777777" w:rsidR="006F5468" w:rsidRPr="00F96260" w:rsidRDefault="006817AF" w:rsidP="004D56C7">
      <w:pPr>
        <w:pStyle w:val="Paragrafoelenco"/>
        <w:numPr>
          <w:ilvl w:val="0"/>
          <w:numId w:val="126"/>
        </w:numPr>
        <w:tabs>
          <w:tab w:val="left" w:pos="240"/>
        </w:tabs>
        <w:spacing w:after="120" w:line="360" w:lineRule="auto"/>
        <w:ind w:left="426"/>
        <w:jc w:val="both"/>
        <w:textAlignment w:val="auto"/>
        <w:rPr>
          <w:rFonts w:ascii="Times New Roman" w:hAnsi="Times New Roman" w:cs="Times New Roman"/>
          <w:sz w:val="28"/>
          <w:szCs w:val="28"/>
        </w:rPr>
      </w:pPr>
      <w:r w:rsidRPr="00F96260">
        <w:rPr>
          <w:rFonts w:ascii="Times New Roman" w:hAnsi="Times New Roman" w:cs="Times New Roman"/>
          <w:sz w:val="28"/>
          <w:szCs w:val="28"/>
        </w:rPr>
        <w:t xml:space="preserve">Le occupazioni abusive, risultanti da verbale redatto da pubblico ufficiale competente o dagli organi della Polizia Locale ovvero </w:t>
      </w:r>
      <w:r w:rsidR="00D335FB" w:rsidRPr="00F96260">
        <w:rPr>
          <w:rFonts w:ascii="Times New Roman" w:hAnsi="Times New Roman" w:cs="Times New Roman"/>
          <w:sz w:val="28"/>
          <w:szCs w:val="28"/>
        </w:rPr>
        <w:t>d</w:t>
      </w:r>
      <w:r w:rsidRPr="00F96260">
        <w:rPr>
          <w:rFonts w:ascii="Times New Roman" w:hAnsi="Times New Roman" w:cs="Times New Roman"/>
          <w:sz w:val="28"/>
          <w:szCs w:val="28"/>
        </w:rPr>
        <w:t>ai soggetti di cui alla legge 296/2006 art.1 comma 179, determinano, per il contravventore, l’obbligo di corrispondere al Comune:</w:t>
      </w:r>
    </w:p>
    <w:p w14:paraId="335AF307" w14:textId="77777777" w:rsidR="00F96260" w:rsidRDefault="006817AF" w:rsidP="00F96260">
      <w:pPr>
        <w:pStyle w:val="Standard"/>
        <w:numPr>
          <w:ilvl w:val="0"/>
          <w:numId w:val="130"/>
        </w:numPr>
        <w:spacing w:line="360" w:lineRule="auto"/>
        <w:ind w:left="426"/>
        <w:jc w:val="both"/>
        <w:textAlignment w:val="auto"/>
        <w:rPr>
          <w:rFonts w:ascii="Times New Roman" w:hAnsi="Times New Roman" w:cs="Times New Roman"/>
          <w:sz w:val="28"/>
          <w:szCs w:val="28"/>
        </w:rPr>
      </w:pPr>
      <w:r w:rsidRPr="00F96260">
        <w:rPr>
          <w:rFonts w:ascii="Times New Roman" w:hAnsi="Times New Roman" w:cs="Times New Roman"/>
          <w:sz w:val="28"/>
          <w:szCs w:val="28"/>
        </w:rPr>
        <w:t>un’indennità per la durata accertata dell’occupazione nella misura di cui al successivo comma 4 del presente articolo;</w:t>
      </w:r>
    </w:p>
    <w:p w14:paraId="432A1182" w14:textId="77777777" w:rsidR="00F96260" w:rsidRDefault="006817AF" w:rsidP="00F96260">
      <w:pPr>
        <w:pStyle w:val="Standard"/>
        <w:numPr>
          <w:ilvl w:val="0"/>
          <w:numId w:val="130"/>
        </w:numPr>
        <w:spacing w:line="360" w:lineRule="auto"/>
        <w:ind w:left="426"/>
        <w:jc w:val="both"/>
        <w:textAlignment w:val="auto"/>
        <w:rPr>
          <w:rFonts w:ascii="Times New Roman" w:hAnsi="Times New Roman" w:cs="Times New Roman"/>
          <w:sz w:val="28"/>
          <w:szCs w:val="28"/>
        </w:rPr>
      </w:pPr>
      <w:r w:rsidRPr="00F96260">
        <w:rPr>
          <w:rFonts w:ascii="Times New Roman" w:hAnsi="Times New Roman" w:cs="Times New Roman"/>
          <w:sz w:val="28"/>
          <w:szCs w:val="28"/>
        </w:rPr>
        <w:lastRenderedPageBreak/>
        <w:t xml:space="preserve">la sanzione amministrativa pecuniaria </w:t>
      </w:r>
      <w:r w:rsidR="00221EC2" w:rsidRPr="00F96260">
        <w:rPr>
          <w:rFonts w:ascii="Times New Roman" w:hAnsi="Times New Roman" w:cs="Times New Roman"/>
          <w:sz w:val="28"/>
          <w:szCs w:val="28"/>
        </w:rPr>
        <w:t xml:space="preserve">pari al 100% dell’ammontare dell’indennità calcolata </w:t>
      </w:r>
      <w:r w:rsidRPr="00F96260">
        <w:rPr>
          <w:rFonts w:ascii="Times New Roman" w:hAnsi="Times New Roman" w:cs="Times New Roman"/>
          <w:sz w:val="28"/>
          <w:szCs w:val="28"/>
        </w:rPr>
        <w:t xml:space="preserve">secondo </w:t>
      </w:r>
      <w:r w:rsidR="00221EC2" w:rsidRPr="00F96260">
        <w:rPr>
          <w:rFonts w:ascii="Times New Roman" w:hAnsi="Times New Roman" w:cs="Times New Roman"/>
          <w:sz w:val="28"/>
          <w:szCs w:val="28"/>
        </w:rPr>
        <w:t xml:space="preserve">le </w:t>
      </w:r>
      <w:r w:rsidRPr="00F96260">
        <w:rPr>
          <w:rFonts w:ascii="Times New Roman" w:hAnsi="Times New Roman" w:cs="Times New Roman"/>
          <w:sz w:val="28"/>
          <w:szCs w:val="28"/>
        </w:rPr>
        <w:t>modalità di cui al comma 4 del presente articolo;</w:t>
      </w:r>
    </w:p>
    <w:p w14:paraId="3FEE8A62" w14:textId="77777777" w:rsidR="00D335FB" w:rsidRPr="00F96260" w:rsidRDefault="006817AF" w:rsidP="00F96260">
      <w:pPr>
        <w:pStyle w:val="Standard"/>
        <w:numPr>
          <w:ilvl w:val="0"/>
          <w:numId w:val="130"/>
        </w:numPr>
        <w:spacing w:line="360" w:lineRule="auto"/>
        <w:ind w:left="426"/>
        <w:jc w:val="both"/>
        <w:textAlignment w:val="auto"/>
        <w:rPr>
          <w:rFonts w:ascii="Times New Roman" w:hAnsi="Times New Roman" w:cs="Times New Roman"/>
          <w:sz w:val="28"/>
          <w:szCs w:val="28"/>
        </w:rPr>
      </w:pPr>
      <w:r w:rsidRPr="00F96260">
        <w:rPr>
          <w:rFonts w:ascii="Times New Roman" w:hAnsi="Times New Roman" w:cs="Times New Roman"/>
          <w:sz w:val="28"/>
          <w:szCs w:val="28"/>
        </w:rPr>
        <w:t>le sanzioni stabilite dall’articolo 20, commi 4 e 5, e art. 23 del vigente codice della strada di cui al D.lgs. 30 aprile 1992 n</w:t>
      </w:r>
      <w:r w:rsidR="00541BD3" w:rsidRPr="00F96260">
        <w:rPr>
          <w:rFonts w:ascii="Times New Roman" w:hAnsi="Times New Roman" w:cs="Times New Roman"/>
          <w:sz w:val="28"/>
          <w:szCs w:val="28"/>
        </w:rPr>
        <w:t xml:space="preserve">. </w:t>
      </w:r>
      <w:r w:rsidRPr="00F96260">
        <w:rPr>
          <w:rFonts w:ascii="Times New Roman" w:hAnsi="Times New Roman" w:cs="Times New Roman"/>
          <w:sz w:val="28"/>
          <w:szCs w:val="28"/>
        </w:rPr>
        <w:t xml:space="preserve"> 285.</w:t>
      </w:r>
    </w:p>
    <w:p w14:paraId="3D3FA97E" w14:textId="77777777" w:rsidR="006F5468" w:rsidRPr="00F96260" w:rsidRDefault="006817AF" w:rsidP="004D56C7">
      <w:pPr>
        <w:pStyle w:val="Standard"/>
        <w:numPr>
          <w:ilvl w:val="0"/>
          <w:numId w:val="126"/>
        </w:numPr>
        <w:spacing w:after="240" w:line="360" w:lineRule="auto"/>
        <w:ind w:left="567"/>
        <w:jc w:val="both"/>
        <w:textAlignment w:val="auto"/>
        <w:rPr>
          <w:rFonts w:ascii="Times New Roman" w:hAnsi="Times New Roman" w:cs="Times New Roman"/>
          <w:sz w:val="28"/>
          <w:szCs w:val="28"/>
        </w:rPr>
      </w:pPr>
      <w:r w:rsidRPr="00F96260">
        <w:rPr>
          <w:rFonts w:ascii="Times New Roman" w:hAnsi="Times New Roman" w:cs="Times New Roman"/>
          <w:sz w:val="28"/>
          <w:szCs w:val="28"/>
        </w:rPr>
        <w:t>L’indennità di cui al comma 3 lettera a) del presente articolo, è dovuta dall’occupante abusivo nella misura pari al canone che sarebbe stato determinato se l’occupazione foss</w:t>
      </w:r>
      <w:r w:rsidR="00D335FB" w:rsidRPr="00F96260">
        <w:rPr>
          <w:rFonts w:ascii="Times New Roman" w:hAnsi="Times New Roman" w:cs="Times New Roman"/>
          <w:sz w:val="28"/>
          <w:szCs w:val="28"/>
        </w:rPr>
        <w:t>e stata autorizzata</w:t>
      </w:r>
      <w:r w:rsidRPr="00F96260">
        <w:rPr>
          <w:rFonts w:ascii="Times New Roman" w:hAnsi="Times New Roman" w:cs="Times New Roman"/>
          <w:sz w:val="28"/>
          <w:szCs w:val="28"/>
        </w:rPr>
        <w:t>, aumentata del 50 per cento. Nel caso di occupazioni abusive a carattere temporaneo, la sua durata si presume non inferiore a trenta giorni antecedenti la data del verbale di rilevazione. Ai fini della presente disposizione è temporanea l’occupazione fatta senza l’impiego di impianti o manufatti di carattere stabile.</w:t>
      </w:r>
    </w:p>
    <w:p w14:paraId="4E562316" w14:textId="77777777" w:rsidR="00867441" w:rsidRPr="00F96260" w:rsidRDefault="006817AF" w:rsidP="004D56C7">
      <w:pPr>
        <w:pStyle w:val="Paragrafoelenco"/>
        <w:numPr>
          <w:ilvl w:val="0"/>
          <w:numId w:val="126"/>
        </w:numPr>
        <w:tabs>
          <w:tab w:val="left" w:pos="180"/>
        </w:tabs>
        <w:spacing w:after="240" w:line="360" w:lineRule="auto"/>
        <w:ind w:left="567"/>
        <w:jc w:val="both"/>
        <w:textAlignment w:val="auto"/>
        <w:rPr>
          <w:rFonts w:ascii="Times New Roman" w:hAnsi="Times New Roman" w:cs="Times New Roman"/>
          <w:sz w:val="28"/>
          <w:szCs w:val="28"/>
        </w:rPr>
      </w:pPr>
      <w:r w:rsidRPr="00F96260">
        <w:rPr>
          <w:rFonts w:ascii="Times New Roman" w:hAnsi="Times New Roman" w:cs="Times New Roman"/>
          <w:sz w:val="28"/>
          <w:szCs w:val="28"/>
        </w:rPr>
        <w:t>In caso di occupazione abusiva realizzata ovvero utilizzata da più soggetti, ciascuno di essi soggiace alla sanzione di cui al precedente comma 3 lettera b) ed a quelle richiamate alla lettera c) comma 3 del presente articolo. Tutti gli occupanti abusivi - fermo restando l’esercizio del diritto di regresso – sono obbligati in solido verso il Comune:</w:t>
      </w:r>
    </w:p>
    <w:p w14:paraId="598CD470" w14:textId="77777777" w:rsidR="006F5468" w:rsidRPr="00F96260" w:rsidRDefault="006817AF" w:rsidP="004D56C7">
      <w:pPr>
        <w:pStyle w:val="Paragrafoelenco"/>
        <w:numPr>
          <w:ilvl w:val="0"/>
          <w:numId w:val="131"/>
        </w:numPr>
        <w:tabs>
          <w:tab w:val="left" w:pos="180"/>
        </w:tabs>
        <w:spacing w:after="240" w:line="360" w:lineRule="auto"/>
        <w:ind w:left="567"/>
        <w:jc w:val="both"/>
        <w:textAlignment w:val="auto"/>
        <w:rPr>
          <w:rFonts w:ascii="Times New Roman" w:hAnsi="Times New Roman" w:cs="Times New Roman"/>
          <w:sz w:val="28"/>
          <w:szCs w:val="28"/>
        </w:rPr>
      </w:pPr>
      <w:r w:rsidRPr="00F96260">
        <w:rPr>
          <w:rFonts w:ascii="Times New Roman" w:hAnsi="Times New Roman" w:cs="Times New Roman"/>
          <w:sz w:val="28"/>
          <w:szCs w:val="28"/>
        </w:rPr>
        <w:t>al pagamento delle somme dovute;</w:t>
      </w:r>
    </w:p>
    <w:p w14:paraId="0ABEB78A" w14:textId="77777777" w:rsidR="006F5468" w:rsidRPr="00F96260" w:rsidRDefault="006817AF" w:rsidP="004D56C7">
      <w:pPr>
        <w:pStyle w:val="Standard"/>
        <w:numPr>
          <w:ilvl w:val="0"/>
          <w:numId w:val="131"/>
        </w:numPr>
        <w:spacing w:after="120" w:line="360" w:lineRule="auto"/>
        <w:ind w:left="567"/>
        <w:jc w:val="both"/>
        <w:textAlignment w:val="auto"/>
        <w:rPr>
          <w:rFonts w:ascii="Times New Roman" w:hAnsi="Times New Roman" w:cs="Times New Roman"/>
          <w:sz w:val="28"/>
          <w:szCs w:val="28"/>
        </w:rPr>
      </w:pPr>
      <w:r w:rsidRPr="00F96260">
        <w:rPr>
          <w:rFonts w:ascii="Times New Roman" w:hAnsi="Times New Roman" w:cs="Times New Roman"/>
          <w:sz w:val="28"/>
          <w:szCs w:val="28"/>
        </w:rPr>
        <w:t>alla rimozione degli impianti, dei manufatti, delle installazioni e simili a propria cura e spese;</w:t>
      </w:r>
    </w:p>
    <w:p w14:paraId="5193DD5B" w14:textId="77777777" w:rsidR="006F5468" w:rsidRPr="00F96260" w:rsidRDefault="006817AF" w:rsidP="004D56C7">
      <w:pPr>
        <w:pStyle w:val="Standard"/>
        <w:numPr>
          <w:ilvl w:val="0"/>
          <w:numId w:val="131"/>
        </w:numPr>
        <w:spacing w:after="120" w:line="360" w:lineRule="auto"/>
        <w:ind w:left="567"/>
        <w:jc w:val="both"/>
        <w:textAlignment w:val="auto"/>
        <w:rPr>
          <w:rFonts w:ascii="Times New Roman" w:hAnsi="Times New Roman" w:cs="Times New Roman"/>
          <w:sz w:val="28"/>
          <w:szCs w:val="28"/>
        </w:rPr>
      </w:pPr>
      <w:r w:rsidRPr="00F96260">
        <w:rPr>
          <w:rFonts w:ascii="Times New Roman" w:hAnsi="Times New Roman" w:cs="Times New Roman"/>
          <w:sz w:val="28"/>
          <w:szCs w:val="28"/>
        </w:rPr>
        <w:t>all’eventuale ripristino della sede stradale o degli altri beni occupati. Tale procedura si applica qualora la violazione non rientri tra quelle disciplinate dal codice della strada.</w:t>
      </w:r>
    </w:p>
    <w:p w14:paraId="309FDD0D" w14:textId="77777777" w:rsidR="006F5468" w:rsidRPr="00F96260" w:rsidRDefault="00935CC8" w:rsidP="004D56C7">
      <w:pPr>
        <w:pStyle w:val="Paragrafoelenco"/>
        <w:numPr>
          <w:ilvl w:val="0"/>
          <w:numId w:val="126"/>
        </w:numPr>
        <w:tabs>
          <w:tab w:val="left" w:pos="135"/>
          <w:tab w:val="left" w:pos="255"/>
        </w:tabs>
        <w:spacing w:after="120" w:line="360" w:lineRule="auto"/>
        <w:ind w:left="567"/>
        <w:jc w:val="both"/>
        <w:textAlignment w:val="auto"/>
        <w:rPr>
          <w:rFonts w:ascii="Times New Roman" w:hAnsi="Times New Roman" w:cs="Times New Roman"/>
          <w:sz w:val="28"/>
          <w:szCs w:val="28"/>
        </w:rPr>
      </w:pPr>
      <w:r w:rsidRPr="00F96260">
        <w:rPr>
          <w:rFonts w:ascii="Times New Roman" w:hAnsi="Times New Roman" w:cs="Times New Roman"/>
          <w:sz w:val="28"/>
          <w:szCs w:val="28"/>
        </w:rPr>
        <w:t xml:space="preserve">Per le occupazioni abusive </w:t>
      </w:r>
      <w:r w:rsidR="006817AF" w:rsidRPr="00F96260">
        <w:rPr>
          <w:rFonts w:ascii="Times New Roman" w:hAnsi="Times New Roman" w:cs="Times New Roman"/>
          <w:sz w:val="28"/>
          <w:szCs w:val="28"/>
        </w:rPr>
        <w:t xml:space="preserve">il verbale di contestazione della violazione costituisce titolo per la richiesta di versamento delle somme dovute, alla cui determinazione provvede l’ufficio competente </w:t>
      </w:r>
      <w:r w:rsidRPr="00F96260">
        <w:rPr>
          <w:rFonts w:ascii="Times New Roman" w:hAnsi="Times New Roman" w:cs="Times New Roman"/>
          <w:sz w:val="28"/>
          <w:szCs w:val="28"/>
        </w:rPr>
        <w:t>dandone notizia all’interessato</w:t>
      </w:r>
      <w:r w:rsidR="006817AF" w:rsidRPr="00F96260">
        <w:rPr>
          <w:rFonts w:ascii="Times New Roman" w:hAnsi="Times New Roman" w:cs="Times New Roman"/>
          <w:sz w:val="28"/>
          <w:szCs w:val="28"/>
        </w:rPr>
        <w:t xml:space="preserve"> mediante apposito avviso notificato nei modi e termini di legge, contenente intimazione a adempiere nel termine di 60 giorni. La notifica del già menzionato avviso è effettuata entro cinque anni dalla data di rilevazione. Nel caso di </w:t>
      </w:r>
      <w:r w:rsidR="006817AF" w:rsidRPr="00F96260">
        <w:rPr>
          <w:rFonts w:ascii="Times New Roman" w:hAnsi="Times New Roman" w:cs="Times New Roman"/>
          <w:sz w:val="28"/>
          <w:szCs w:val="28"/>
        </w:rPr>
        <w:lastRenderedPageBreak/>
        <w:t>mancato adempimento entro il termine predetto, si procede con la riscossione coattiva delle somme con le modalità previste dalla normativa vigente.</w:t>
      </w:r>
    </w:p>
    <w:p w14:paraId="7B9697E5" w14:textId="77777777" w:rsidR="006F5468" w:rsidRPr="00E06595" w:rsidRDefault="00244E7E" w:rsidP="00541BD3">
      <w:pPr>
        <w:pStyle w:val="Contents2"/>
        <w:spacing w:line="360" w:lineRule="auto"/>
        <w:jc w:val="center"/>
        <w:rPr>
          <w:rFonts w:ascii="Times New Roman" w:hAnsi="Times New Roman" w:cs="Times New Roman"/>
          <w:sz w:val="28"/>
          <w:szCs w:val="28"/>
        </w:rPr>
      </w:pPr>
      <w:r w:rsidRPr="00E06595">
        <w:rPr>
          <w:rFonts w:ascii="Times New Roman" w:hAnsi="Times New Roman" w:cs="Times New Roman"/>
          <w:sz w:val="28"/>
          <w:szCs w:val="28"/>
        </w:rPr>
        <w:t>Art. 1</w:t>
      </w:r>
      <w:r w:rsidR="00E06595">
        <w:rPr>
          <w:rFonts w:ascii="Times New Roman" w:hAnsi="Times New Roman" w:cs="Times New Roman"/>
          <w:sz w:val="28"/>
          <w:szCs w:val="28"/>
        </w:rPr>
        <w:t>4</w:t>
      </w:r>
      <w:r w:rsidR="006817AF" w:rsidRPr="00E06595">
        <w:rPr>
          <w:rFonts w:ascii="Times New Roman" w:hAnsi="Times New Roman" w:cs="Times New Roman"/>
          <w:sz w:val="28"/>
          <w:szCs w:val="28"/>
        </w:rPr>
        <w:t xml:space="preserve"> </w:t>
      </w:r>
      <w:r w:rsidR="00E06595" w:rsidRPr="00F96260">
        <w:rPr>
          <w:rFonts w:ascii="Times New Roman" w:hAnsi="Times New Roman" w:cs="Times New Roman"/>
          <w:iCs/>
          <w:color w:val="000000"/>
          <w:sz w:val="28"/>
          <w:szCs w:val="28"/>
        </w:rPr>
        <w:t>-</w:t>
      </w:r>
      <w:r w:rsidR="006817AF" w:rsidRPr="00E06595">
        <w:rPr>
          <w:rFonts w:ascii="Times New Roman" w:hAnsi="Times New Roman" w:cs="Times New Roman"/>
          <w:sz w:val="28"/>
          <w:szCs w:val="28"/>
        </w:rPr>
        <w:t xml:space="preserve"> Omesso </w:t>
      </w:r>
      <w:r w:rsidR="00867441" w:rsidRPr="00E06595">
        <w:rPr>
          <w:rFonts w:ascii="Times New Roman" w:hAnsi="Times New Roman" w:cs="Times New Roman"/>
          <w:sz w:val="28"/>
          <w:szCs w:val="28"/>
        </w:rPr>
        <w:t xml:space="preserve">o parziale </w:t>
      </w:r>
      <w:r w:rsidR="006817AF" w:rsidRPr="00E06595">
        <w:rPr>
          <w:rFonts w:ascii="Times New Roman" w:hAnsi="Times New Roman" w:cs="Times New Roman"/>
          <w:sz w:val="28"/>
          <w:szCs w:val="28"/>
        </w:rPr>
        <w:t>versamento del canone alle scadenze</w:t>
      </w:r>
    </w:p>
    <w:p w14:paraId="5B4E1E3B" w14:textId="0FDACB01" w:rsidR="00BE5DC8" w:rsidRPr="00E06595" w:rsidRDefault="00BE5DC8" w:rsidP="00244E7E">
      <w:pPr>
        <w:pStyle w:val="Standard"/>
        <w:numPr>
          <w:ilvl w:val="0"/>
          <w:numId w:val="124"/>
        </w:numPr>
        <w:spacing w:before="120" w:line="360" w:lineRule="auto"/>
        <w:jc w:val="both"/>
        <w:rPr>
          <w:rFonts w:ascii="Times New Roman" w:hAnsi="Times New Roman" w:cs="Times New Roman"/>
          <w:sz w:val="28"/>
          <w:szCs w:val="28"/>
        </w:rPr>
      </w:pPr>
      <w:r w:rsidRPr="00E06595">
        <w:rPr>
          <w:rFonts w:ascii="Times New Roman" w:hAnsi="Times New Roman" w:cs="Times New Roman"/>
          <w:sz w:val="28"/>
          <w:szCs w:val="28"/>
        </w:rPr>
        <w:t xml:space="preserve">L’omesso </w:t>
      </w:r>
      <w:r w:rsidR="00867441" w:rsidRPr="00E06595">
        <w:rPr>
          <w:rFonts w:ascii="Times New Roman" w:hAnsi="Times New Roman" w:cs="Times New Roman"/>
          <w:sz w:val="28"/>
          <w:szCs w:val="28"/>
        </w:rPr>
        <w:t xml:space="preserve">o parziale </w:t>
      </w:r>
      <w:r w:rsidRPr="00E06595">
        <w:rPr>
          <w:rFonts w:ascii="Times New Roman" w:hAnsi="Times New Roman" w:cs="Times New Roman"/>
          <w:sz w:val="28"/>
          <w:szCs w:val="28"/>
        </w:rPr>
        <w:t xml:space="preserve">versamento del canone alla scadenza stabilita comporta l’applicazione di una sanzione amministrativa pecuniaria </w:t>
      </w:r>
      <w:r w:rsidR="00935CC8" w:rsidRPr="00E06595">
        <w:rPr>
          <w:rFonts w:ascii="Times New Roman" w:hAnsi="Times New Roman" w:cs="Times New Roman"/>
          <w:sz w:val="28"/>
          <w:szCs w:val="28"/>
        </w:rPr>
        <w:t>pari al 100% de</w:t>
      </w:r>
      <w:r w:rsidRPr="00E06595">
        <w:rPr>
          <w:rFonts w:ascii="Times New Roman" w:hAnsi="Times New Roman" w:cs="Times New Roman"/>
          <w:sz w:val="28"/>
          <w:szCs w:val="28"/>
        </w:rPr>
        <w:t xml:space="preserve">ll’ammontare del canone </w:t>
      </w:r>
      <w:r w:rsidR="00935CC8" w:rsidRPr="00E06595">
        <w:rPr>
          <w:rFonts w:ascii="Times New Roman" w:hAnsi="Times New Roman" w:cs="Times New Roman"/>
          <w:sz w:val="28"/>
          <w:szCs w:val="28"/>
        </w:rPr>
        <w:t>dovuto</w:t>
      </w:r>
      <w:r w:rsidR="003E66C2" w:rsidRPr="00E06595">
        <w:rPr>
          <w:rFonts w:ascii="Times New Roman" w:hAnsi="Times New Roman" w:cs="Times New Roman"/>
          <w:sz w:val="28"/>
          <w:szCs w:val="28"/>
        </w:rPr>
        <w:t xml:space="preserve">, ferme restando le sanzioni </w:t>
      </w:r>
      <w:r w:rsidRPr="00E06595">
        <w:rPr>
          <w:rFonts w:ascii="Times New Roman" w:hAnsi="Times New Roman" w:cs="Times New Roman"/>
          <w:sz w:val="28"/>
          <w:szCs w:val="28"/>
        </w:rPr>
        <w:t>stabilite dagli articoli 20, commi 4 e 5, e 23 del codice della strada, di cui al D.Lgs. 285/1992. Il trasgressore può avvalersi della facoltà di pagamento in misura ridotta ai sensi dell’art. 16 della legge 24 novembre 1981 n</w:t>
      </w:r>
      <w:r w:rsidR="00541BD3" w:rsidRPr="00E06595">
        <w:rPr>
          <w:rFonts w:ascii="Times New Roman" w:hAnsi="Times New Roman" w:cs="Times New Roman"/>
          <w:sz w:val="28"/>
          <w:szCs w:val="28"/>
        </w:rPr>
        <w:t xml:space="preserve">. </w:t>
      </w:r>
      <w:r w:rsidRPr="00E06595">
        <w:rPr>
          <w:rFonts w:ascii="Times New Roman" w:hAnsi="Times New Roman" w:cs="Times New Roman"/>
          <w:sz w:val="28"/>
          <w:szCs w:val="28"/>
        </w:rPr>
        <w:t xml:space="preserve"> 689.</w:t>
      </w:r>
    </w:p>
    <w:p w14:paraId="5EEAA8F4" w14:textId="77777777" w:rsidR="006F5468" w:rsidRPr="00E06595" w:rsidRDefault="006817AF" w:rsidP="00244E7E">
      <w:pPr>
        <w:pStyle w:val="Paragrafoelenco"/>
        <w:numPr>
          <w:ilvl w:val="0"/>
          <w:numId w:val="124"/>
        </w:numPr>
        <w:tabs>
          <w:tab w:val="left" w:pos="-8200"/>
          <w:tab w:val="left" w:pos="-64"/>
          <w:tab w:val="left" w:pos="1"/>
          <w:tab w:val="left" w:pos="169"/>
          <w:tab w:val="left" w:pos="708"/>
          <w:tab w:val="left" w:pos="12532"/>
          <w:tab w:val="left" w:pos="15038"/>
          <w:tab w:val="left" w:pos="16072"/>
        </w:tabs>
        <w:spacing w:line="360" w:lineRule="auto"/>
        <w:jc w:val="both"/>
        <w:textAlignment w:val="auto"/>
        <w:rPr>
          <w:rFonts w:ascii="Times New Roman" w:hAnsi="Times New Roman" w:cs="Times New Roman"/>
          <w:sz w:val="28"/>
          <w:szCs w:val="28"/>
        </w:rPr>
      </w:pPr>
      <w:r w:rsidRPr="00E06595">
        <w:rPr>
          <w:rFonts w:ascii="Times New Roman" w:hAnsi="Times New Roman" w:cs="Times New Roman"/>
          <w:sz w:val="28"/>
          <w:szCs w:val="28"/>
        </w:rPr>
        <w:t>L’ omesso</w:t>
      </w:r>
      <w:r w:rsidR="00867441" w:rsidRPr="00E06595">
        <w:rPr>
          <w:rFonts w:ascii="Times New Roman" w:hAnsi="Times New Roman" w:cs="Times New Roman"/>
          <w:sz w:val="28"/>
          <w:szCs w:val="28"/>
        </w:rPr>
        <w:t xml:space="preserve"> o parziale </w:t>
      </w:r>
      <w:r w:rsidRPr="00E06595">
        <w:rPr>
          <w:rFonts w:ascii="Times New Roman" w:hAnsi="Times New Roman" w:cs="Times New Roman"/>
          <w:sz w:val="28"/>
          <w:szCs w:val="28"/>
        </w:rPr>
        <w:t>versamento dell’avviso di cui al comma 1 comporta la d</w:t>
      </w:r>
      <w:r w:rsidR="003E66C2" w:rsidRPr="00E06595">
        <w:rPr>
          <w:rFonts w:ascii="Times New Roman" w:hAnsi="Times New Roman" w:cs="Times New Roman"/>
          <w:sz w:val="28"/>
          <w:szCs w:val="28"/>
        </w:rPr>
        <w:t>ecadenza della concessione;</w:t>
      </w:r>
    </w:p>
    <w:p w14:paraId="6B608B94" w14:textId="77777777" w:rsidR="006F5468" w:rsidRPr="00E06595" w:rsidRDefault="006817AF" w:rsidP="00244E7E">
      <w:pPr>
        <w:pStyle w:val="Paragrafoelenco"/>
        <w:numPr>
          <w:ilvl w:val="0"/>
          <w:numId w:val="124"/>
        </w:numPr>
        <w:tabs>
          <w:tab w:val="left" w:pos="-8200"/>
          <w:tab w:val="left" w:pos="-64"/>
          <w:tab w:val="left" w:pos="1"/>
          <w:tab w:val="left" w:pos="169"/>
          <w:tab w:val="left" w:pos="285"/>
          <w:tab w:val="left" w:pos="708"/>
          <w:tab w:val="left" w:pos="12532"/>
          <w:tab w:val="left" w:pos="15038"/>
          <w:tab w:val="left" w:pos="16072"/>
        </w:tabs>
        <w:spacing w:line="360" w:lineRule="auto"/>
        <w:jc w:val="both"/>
        <w:textAlignment w:val="auto"/>
        <w:rPr>
          <w:rFonts w:ascii="Times New Roman" w:hAnsi="Times New Roman" w:cs="Times New Roman"/>
          <w:sz w:val="28"/>
          <w:szCs w:val="28"/>
        </w:rPr>
      </w:pPr>
      <w:r w:rsidRPr="00E06595">
        <w:rPr>
          <w:rFonts w:ascii="Times New Roman" w:hAnsi="Times New Roman" w:cs="Times New Roman"/>
          <w:sz w:val="28"/>
          <w:szCs w:val="28"/>
        </w:rPr>
        <w:t>La decadenza della concessione determina che l’occupazione di suolo pubblico sia considerata a tutti gli effetti abusiva e come tale soggetta all’applicazione delle indennità e sanzioni di cui al precedente articolo 15, ferma restando l’applicazione del canone per il periodo precedente all</w:t>
      </w:r>
      <w:r w:rsidR="003E66C2" w:rsidRPr="00E06595">
        <w:rPr>
          <w:rFonts w:ascii="Times New Roman" w:hAnsi="Times New Roman" w:cs="Times New Roman"/>
          <w:sz w:val="28"/>
          <w:szCs w:val="28"/>
        </w:rPr>
        <w:t xml:space="preserve">a decadenza della </w:t>
      </w:r>
      <w:r w:rsidRPr="00E06595">
        <w:rPr>
          <w:rFonts w:ascii="Times New Roman" w:hAnsi="Times New Roman" w:cs="Times New Roman"/>
          <w:sz w:val="28"/>
          <w:szCs w:val="28"/>
        </w:rPr>
        <w:t>concessione</w:t>
      </w:r>
      <w:r w:rsidR="003E66C2" w:rsidRPr="00E06595">
        <w:rPr>
          <w:rFonts w:ascii="Times New Roman" w:hAnsi="Times New Roman" w:cs="Times New Roman"/>
          <w:sz w:val="28"/>
          <w:szCs w:val="28"/>
        </w:rPr>
        <w:t>;</w:t>
      </w:r>
    </w:p>
    <w:p w14:paraId="71D79F07" w14:textId="77777777" w:rsidR="006F5468" w:rsidRPr="00E06595" w:rsidRDefault="005E6F4C" w:rsidP="00244E7E">
      <w:pPr>
        <w:pStyle w:val="Paragrafoelenco"/>
        <w:numPr>
          <w:ilvl w:val="0"/>
          <w:numId w:val="124"/>
        </w:numPr>
        <w:tabs>
          <w:tab w:val="left" w:pos="-8200"/>
          <w:tab w:val="left" w:pos="-64"/>
          <w:tab w:val="left" w:pos="0"/>
          <w:tab w:val="left" w:pos="169"/>
          <w:tab w:val="left" w:pos="12532"/>
          <w:tab w:val="left" w:pos="15038"/>
          <w:tab w:val="left" w:pos="16072"/>
        </w:tabs>
        <w:spacing w:line="360" w:lineRule="auto"/>
        <w:jc w:val="both"/>
        <w:textAlignment w:val="auto"/>
        <w:rPr>
          <w:rFonts w:ascii="Times New Roman" w:hAnsi="Times New Roman" w:cs="Times New Roman"/>
          <w:sz w:val="28"/>
          <w:szCs w:val="28"/>
        </w:rPr>
      </w:pPr>
      <w:r w:rsidRPr="00E06595">
        <w:rPr>
          <w:rFonts w:ascii="Times New Roman" w:hAnsi="Times New Roman" w:cs="Times New Roman"/>
          <w:sz w:val="28"/>
          <w:szCs w:val="28"/>
        </w:rPr>
        <w:t>S</w:t>
      </w:r>
      <w:r w:rsidR="006817AF" w:rsidRPr="00E06595">
        <w:rPr>
          <w:rFonts w:ascii="Times New Roman" w:hAnsi="Times New Roman" w:cs="Times New Roman"/>
          <w:sz w:val="28"/>
          <w:szCs w:val="28"/>
        </w:rPr>
        <w:t>ulle somme dovute a titolo di canone, si applicano gli interessi legali.</w:t>
      </w:r>
    </w:p>
    <w:p w14:paraId="77FCCFE4" w14:textId="77777777" w:rsidR="006F5468" w:rsidRPr="00E06595" w:rsidRDefault="006F5468" w:rsidP="00244E7E">
      <w:pPr>
        <w:pStyle w:val="Paragrafoelenco"/>
        <w:tabs>
          <w:tab w:val="left" w:pos="-8200"/>
          <w:tab w:val="left" w:pos="-64"/>
          <w:tab w:val="left" w:pos="1"/>
          <w:tab w:val="left" w:pos="169"/>
          <w:tab w:val="left" w:pos="708"/>
          <w:tab w:val="left" w:pos="12532"/>
          <w:tab w:val="left" w:pos="15038"/>
          <w:tab w:val="left" w:pos="16072"/>
        </w:tabs>
        <w:spacing w:line="360" w:lineRule="auto"/>
        <w:ind w:left="0"/>
        <w:jc w:val="both"/>
        <w:textAlignment w:val="auto"/>
        <w:rPr>
          <w:rFonts w:ascii="Times New Roman" w:hAnsi="Times New Roman" w:cs="Times New Roman"/>
          <w:sz w:val="28"/>
          <w:szCs w:val="28"/>
        </w:rPr>
      </w:pPr>
    </w:p>
    <w:p w14:paraId="38C063E0" w14:textId="77777777" w:rsidR="006F5468" w:rsidRPr="00E06595" w:rsidRDefault="006817AF" w:rsidP="00541BD3">
      <w:pPr>
        <w:pStyle w:val="Default"/>
        <w:spacing w:line="360" w:lineRule="auto"/>
        <w:jc w:val="center"/>
        <w:rPr>
          <w:rFonts w:ascii="Times New Roman" w:hAnsi="Times New Roman" w:cs="Times New Roman"/>
          <w:sz w:val="28"/>
          <w:szCs w:val="28"/>
        </w:rPr>
      </w:pPr>
      <w:bookmarkStart w:id="48" w:name="_Toc56761511"/>
      <w:r w:rsidRPr="00E06595">
        <w:rPr>
          <w:rFonts w:ascii="Times New Roman" w:hAnsi="Times New Roman" w:cs="Times New Roman"/>
          <w:b/>
          <w:bCs/>
          <w:iCs/>
          <w:sz w:val="28"/>
          <w:szCs w:val="28"/>
        </w:rPr>
        <w:t>Articolo 1</w:t>
      </w:r>
      <w:bookmarkEnd w:id="48"/>
      <w:r w:rsidR="00E06595">
        <w:rPr>
          <w:rFonts w:ascii="Times New Roman" w:hAnsi="Times New Roman" w:cs="Times New Roman"/>
          <w:b/>
          <w:bCs/>
          <w:iCs/>
          <w:sz w:val="28"/>
          <w:szCs w:val="28"/>
        </w:rPr>
        <w:t>5</w:t>
      </w:r>
      <w:r w:rsidRPr="00E06595">
        <w:rPr>
          <w:rFonts w:ascii="Times New Roman" w:hAnsi="Times New Roman" w:cs="Times New Roman"/>
          <w:b/>
          <w:bCs/>
          <w:iCs/>
          <w:sz w:val="28"/>
          <w:szCs w:val="28"/>
        </w:rPr>
        <w:t xml:space="preserve"> - </w:t>
      </w:r>
      <w:bookmarkStart w:id="49" w:name="_Toc56761512"/>
      <w:r w:rsidRPr="00E06595">
        <w:rPr>
          <w:rFonts w:ascii="Times New Roman" w:hAnsi="Times New Roman" w:cs="Times New Roman"/>
          <w:b/>
          <w:bCs/>
          <w:iCs/>
          <w:sz w:val="28"/>
          <w:szCs w:val="28"/>
        </w:rPr>
        <w:t>Riscossione coattiva</w:t>
      </w:r>
      <w:bookmarkEnd w:id="49"/>
    </w:p>
    <w:p w14:paraId="47C46091" w14:textId="77777777" w:rsidR="006F5468" w:rsidRPr="00E06595" w:rsidRDefault="006817AF" w:rsidP="00E06595">
      <w:pPr>
        <w:pStyle w:val="Standard"/>
        <w:tabs>
          <w:tab w:val="left" w:pos="180"/>
          <w:tab w:val="left" w:pos="315"/>
        </w:tabs>
        <w:spacing w:line="360" w:lineRule="auto"/>
        <w:ind w:left="284" w:hanging="284"/>
        <w:jc w:val="both"/>
        <w:rPr>
          <w:rFonts w:ascii="Times New Roman" w:hAnsi="Times New Roman" w:cs="Times New Roman"/>
          <w:sz w:val="28"/>
          <w:szCs w:val="28"/>
        </w:rPr>
      </w:pPr>
      <w:r w:rsidRPr="00E06595">
        <w:rPr>
          <w:rFonts w:ascii="Times New Roman" w:hAnsi="Times New Roman" w:cs="Times New Roman"/>
          <w:sz w:val="28"/>
          <w:szCs w:val="28"/>
        </w:rPr>
        <w:t>1. La riscossione coattiva delle somme dovute e non pagate alle scadenze fissate nel presente Regolamento avviene con l’attivazione delle procedure cautelari ed esecutive disciplinate dal Titolo II del DPR 602/73 così come disposto dal comma 792 dell’articolo 1 della Legge 160/2019.</w:t>
      </w:r>
    </w:p>
    <w:p w14:paraId="53B96C7F" w14:textId="77777777" w:rsidR="006F5468" w:rsidRPr="00E06595" w:rsidRDefault="006817AF" w:rsidP="00E06595">
      <w:pPr>
        <w:pStyle w:val="Standard"/>
        <w:spacing w:line="360" w:lineRule="auto"/>
        <w:ind w:left="284" w:hanging="284"/>
        <w:jc w:val="both"/>
        <w:rPr>
          <w:rFonts w:ascii="Times New Roman" w:hAnsi="Times New Roman" w:cs="Times New Roman"/>
          <w:sz w:val="28"/>
          <w:szCs w:val="28"/>
        </w:rPr>
      </w:pPr>
      <w:r w:rsidRPr="00E06595">
        <w:rPr>
          <w:rFonts w:ascii="Times New Roman" w:hAnsi="Times New Roman" w:cs="Times New Roman"/>
          <w:sz w:val="28"/>
          <w:szCs w:val="28"/>
        </w:rPr>
        <w:t xml:space="preserve">2. Il procedimento di riscossione coattiva indicato nel comma 1 è svolto dal </w:t>
      </w:r>
      <w:r w:rsidR="00867441" w:rsidRPr="00E06595">
        <w:rPr>
          <w:rFonts w:ascii="Times New Roman" w:hAnsi="Times New Roman" w:cs="Times New Roman"/>
          <w:sz w:val="28"/>
          <w:szCs w:val="28"/>
        </w:rPr>
        <w:t xml:space="preserve">Comune o dal </w:t>
      </w:r>
      <w:r w:rsidRPr="00E06595">
        <w:rPr>
          <w:rFonts w:ascii="Times New Roman" w:hAnsi="Times New Roman" w:cs="Times New Roman"/>
          <w:sz w:val="28"/>
          <w:szCs w:val="28"/>
        </w:rPr>
        <w:t>soggetto concessionario delle attività di accertamento, liquidazione e riscossione del canone.</w:t>
      </w:r>
    </w:p>
    <w:p w14:paraId="0B842B77" w14:textId="77777777" w:rsidR="006F5468" w:rsidRPr="00E06595" w:rsidRDefault="006F5468" w:rsidP="00244E7E">
      <w:pPr>
        <w:pStyle w:val="Default"/>
        <w:spacing w:after="60" w:line="360" w:lineRule="auto"/>
        <w:jc w:val="both"/>
        <w:rPr>
          <w:rFonts w:ascii="Times New Roman" w:hAnsi="Times New Roman" w:cs="Times New Roman"/>
          <w:i/>
          <w:iCs/>
          <w:sz w:val="28"/>
          <w:szCs w:val="28"/>
        </w:rPr>
      </w:pPr>
    </w:p>
    <w:p w14:paraId="68843A36" w14:textId="77777777" w:rsidR="006F5468" w:rsidRPr="00E06595" w:rsidRDefault="006817AF" w:rsidP="00541BD3">
      <w:pPr>
        <w:pStyle w:val="Titolo2"/>
        <w:spacing w:line="360" w:lineRule="auto"/>
        <w:rPr>
          <w:rFonts w:ascii="Times New Roman" w:hAnsi="Times New Roman" w:cs="Times New Roman"/>
          <w:sz w:val="28"/>
          <w:szCs w:val="28"/>
        </w:rPr>
      </w:pPr>
      <w:bookmarkStart w:id="50" w:name="_Toc567615612"/>
      <w:r w:rsidRPr="00E06595">
        <w:rPr>
          <w:rFonts w:ascii="Times New Roman" w:hAnsi="Times New Roman" w:cs="Times New Roman"/>
          <w:iCs/>
          <w:color w:val="000000"/>
          <w:sz w:val="28"/>
          <w:szCs w:val="28"/>
        </w:rPr>
        <w:lastRenderedPageBreak/>
        <w:t>Articolo 1</w:t>
      </w:r>
      <w:bookmarkEnd w:id="50"/>
      <w:r w:rsidR="00E06595">
        <w:rPr>
          <w:rFonts w:ascii="Times New Roman" w:hAnsi="Times New Roman" w:cs="Times New Roman"/>
          <w:iCs/>
          <w:color w:val="000000"/>
          <w:sz w:val="28"/>
          <w:szCs w:val="28"/>
        </w:rPr>
        <w:t>6</w:t>
      </w:r>
      <w:r w:rsidRPr="00E06595">
        <w:rPr>
          <w:rFonts w:ascii="Times New Roman" w:hAnsi="Times New Roman" w:cs="Times New Roman"/>
          <w:iCs/>
          <w:color w:val="000000"/>
          <w:sz w:val="28"/>
          <w:szCs w:val="28"/>
        </w:rPr>
        <w:t xml:space="preserve"> - </w:t>
      </w:r>
      <w:bookmarkStart w:id="51" w:name="_Toc567615622"/>
      <w:r w:rsidRPr="00E06595">
        <w:rPr>
          <w:rFonts w:ascii="Times New Roman" w:hAnsi="Times New Roman" w:cs="Times New Roman"/>
          <w:iCs/>
          <w:sz w:val="28"/>
          <w:szCs w:val="28"/>
        </w:rPr>
        <w:t>Disposizioni transitorie e finali</w:t>
      </w:r>
      <w:bookmarkEnd w:id="51"/>
    </w:p>
    <w:p w14:paraId="33BA1C7C" w14:textId="77777777" w:rsidR="006F5468" w:rsidRPr="00E06595" w:rsidRDefault="00E06595" w:rsidP="00E06595">
      <w:pPr>
        <w:pStyle w:val="NormaleWeb"/>
        <w:spacing w:before="0" w:after="0" w:line="360" w:lineRule="auto"/>
        <w:ind w:left="284" w:right="57" w:hanging="284"/>
        <w:rPr>
          <w:rFonts w:ascii="Times New Roman" w:hAnsi="Times New Roman" w:cs="Times New Roman"/>
          <w:sz w:val="28"/>
          <w:szCs w:val="28"/>
        </w:rPr>
      </w:pPr>
      <w:r>
        <w:rPr>
          <w:rFonts w:ascii="Times New Roman" w:hAnsi="Times New Roman" w:cs="Times New Roman"/>
          <w:sz w:val="28"/>
          <w:szCs w:val="28"/>
        </w:rPr>
        <w:t>1.</w:t>
      </w:r>
      <w:r w:rsidR="006817AF" w:rsidRPr="00E06595">
        <w:rPr>
          <w:rFonts w:ascii="Times New Roman" w:hAnsi="Times New Roman" w:cs="Times New Roman"/>
          <w:sz w:val="28"/>
          <w:szCs w:val="28"/>
        </w:rPr>
        <w:t xml:space="preserve"> Le disposizioni di cui al presente Regolamento, si applicano esclusivamente per le nuove concessioni e per il rinnovo di concessioni esistenti, rilasciate a decorrere da</w:t>
      </w:r>
      <w:r>
        <w:rPr>
          <w:rFonts w:ascii="Times New Roman" w:hAnsi="Times New Roman" w:cs="Times New Roman"/>
          <w:sz w:val="28"/>
          <w:szCs w:val="28"/>
        </w:rPr>
        <w:t>ll’</w:t>
      </w:r>
      <w:r w:rsidR="006817AF" w:rsidRPr="00E06595">
        <w:rPr>
          <w:rFonts w:ascii="Times New Roman" w:hAnsi="Times New Roman" w:cs="Times New Roman"/>
          <w:sz w:val="28"/>
          <w:szCs w:val="28"/>
        </w:rPr>
        <w:t xml:space="preserve"> 01.01.2021.</w:t>
      </w:r>
    </w:p>
    <w:p w14:paraId="05E385FC" w14:textId="77777777" w:rsidR="006F5468" w:rsidRPr="00E06595" w:rsidRDefault="006817AF" w:rsidP="00E06595">
      <w:pPr>
        <w:pStyle w:val="NormaleWeb"/>
        <w:spacing w:before="0" w:after="0" w:line="360" w:lineRule="auto"/>
        <w:ind w:left="284" w:right="57"/>
        <w:rPr>
          <w:rFonts w:ascii="Times New Roman" w:hAnsi="Times New Roman" w:cs="Times New Roman"/>
          <w:sz w:val="28"/>
          <w:szCs w:val="28"/>
        </w:rPr>
      </w:pPr>
      <w:r w:rsidRPr="00E06595">
        <w:rPr>
          <w:rFonts w:ascii="Times New Roman" w:hAnsi="Times New Roman" w:cs="Times New Roman"/>
          <w:sz w:val="28"/>
          <w:szCs w:val="28"/>
        </w:rPr>
        <w:t>Per i rapporti in essere restano validi, sino alla scadenza, le concessioni, gli atti, i patti e le condizioni stabilite al momento della concessione.</w:t>
      </w:r>
    </w:p>
    <w:p w14:paraId="0497CC39" w14:textId="77777777" w:rsidR="006F5468" w:rsidRPr="00E06595" w:rsidRDefault="006817AF" w:rsidP="00E06595">
      <w:pPr>
        <w:pStyle w:val="Standard"/>
        <w:spacing w:line="360" w:lineRule="auto"/>
        <w:ind w:left="284" w:hanging="284"/>
        <w:jc w:val="both"/>
        <w:rPr>
          <w:rFonts w:ascii="Times New Roman" w:hAnsi="Times New Roman" w:cs="Times New Roman"/>
          <w:sz w:val="28"/>
          <w:szCs w:val="28"/>
        </w:rPr>
      </w:pPr>
      <w:r w:rsidRPr="00E06595">
        <w:rPr>
          <w:rFonts w:ascii="Times New Roman" w:hAnsi="Times New Roman" w:cs="Times New Roman"/>
          <w:sz w:val="28"/>
          <w:szCs w:val="28"/>
        </w:rPr>
        <w:t xml:space="preserve">2. </w:t>
      </w:r>
      <w:r w:rsidR="00244E7E" w:rsidRPr="00E06595">
        <w:rPr>
          <w:rFonts w:ascii="Times New Roman" w:hAnsi="Times New Roman" w:cs="Times New Roman"/>
          <w:sz w:val="28"/>
          <w:szCs w:val="28"/>
        </w:rPr>
        <w:t>Per t</w:t>
      </w:r>
      <w:r w:rsidRPr="00E06595">
        <w:rPr>
          <w:rFonts w:ascii="Times New Roman" w:hAnsi="Times New Roman" w:cs="Times New Roman"/>
          <w:sz w:val="28"/>
          <w:szCs w:val="28"/>
        </w:rPr>
        <w:t xml:space="preserve">utte le occupazioni di suolo pubblico che non prevedono </w:t>
      </w:r>
      <w:r w:rsidR="00491141" w:rsidRPr="00E06595">
        <w:rPr>
          <w:rFonts w:ascii="Times New Roman" w:hAnsi="Times New Roman" w:cs="Times New Roman"/>
          <w:sz w:val="28"/>
          <w:szCs w:val="28"/>
        </w:rPr>
        <w:t>la preventiva</w:t>
      </w:r>
      <w:r w:rsidRPr="00E06595">
        <w:rPr>
          <w:rFonts w:ascii="Times New Roman" w:hAnsi="Times New Roman" w:cs="Times New Roman"/>
          <w:sz w:val="28"/>
          <w:szCs w:val="28"/>
        </w:rPr>
        <w:t xml:space="preserve"> concessione, l’obbligo dichiarativo è assolto con il pagamento del canone.</w:t>
      </w:r>
    </w:p>
    <w:p w14:paraId="4E82589C" w14:textId="77777777" w:rsidR="006F5468" w:rsidRPr="00E06595" w:rsidRDefault="006817AF" w:rsidP="00E06595">
      <w:pPr>
        <w:pStyle w:val="Standard"/>
        <w:spacing w:line="360" w:lineRule="auto"/>
        <w:ind w:left="284" w:hanging="284"/>
        <w:jc w:val="both"/>
        <w:rPr>
          <w:rFonts w:ascii="Times New Roman" w:hAnsi="Times New Roman" w:cs="Times New Roman"/>
          <w:sz w:val="28"/>
          <w:szCs w:val="28"/>
        </w:rPr>
      </w:pPr>
      <w:r w:rsidRPr="00E06595">
        <w:rPr>
          <w:rFonts w:ascii="Times New Roman" w:hAnsi="Times New Roman" w:cs="Times New Roman"/>
          <w:sz w:val="28"/>
          <w:szCs w:val="28"/>
        </w:rPr>
        <w:t xml:space="preserve">3. Il presente Regolamento entra in vigore il </w:t>
      </w:r>
      <w:proofErr w:type="gramStart"/>
      <w:r w:rsidRPr="00E06595">
        <w:rPr>
          <w:rFonts w:ascii="Times New Roman" w:hAnsi="Times New Roman" w:cs="Times New Roman"/>
          <w:sz w:val="28"/>
          <w:szCs w:val="28"/>
        </w:rPr>
        <w:t>1 gennaio</w:t>
      </w:r>
      <w:proofErr w:type="gramEnd"/>
      <w:r w:rsidRPr="00E06595">
        <w:rPr>
          <w:rFonts w:ascii="Times New Roman" w:hAnsi="Times New Roman" w:cs="Times New Roman"/>
          <w:sz w:val="28"/>
          <w:szCs w:val="28"/>
        </w:rPr>
        <w:t xml:space="preserve"> 2021 ai sensi dell’articolo 53, comma 16</w:t>
      </w:r>
      <w:r w:rsidR="00244E7E" w:rsidRPr="00E06595">
        <w:rPr>
          <w:rFonts w:ascii="Times New Roman" w:hAnsi="Times New Roman" w:cs="Times New Roman"/>
          <w:sz w:val="28"/>
          <w:szCs w:val="28"/>
        </w:rPr>
        <w:t>,</w:t>
      </w:r>
      <w:r w:rsidRPr="00E06595">
        <w:rPr>
          <w:rFonts w:ascii="Times New Roman" w:hAnsi="Times New Roman" w:cs="Times New Roman"/>
          <w:sz w:val="28"/>
          <w:szCs w:val="28"/>
        </w:rPr>
        <w:t xml:space="preserve"> della Legge 388/2000;</w:t>
      </w:r>
    </w:p>
    <w:p w14:paraId="798E3175" w14:textId="77777777" w:rsidR="006F5468" w:rsidRPr="00E06595" w:rsidRDefault="006F5468" w:rsidP="00E06595">
      <w:pPr>
        <w:pStyle w:val="Standard"/>
        <w:spacing w:line="360" w:lineRule="auto"/>
        <w:ind w:left="284" w:hanging="284"/>
        <w:jc w:val="both"/>
        <w:rPr>
          <w:rFonts w:ascii="Times New Roman" w:hAnsi="Times New Roman" w:cs="Times New Roman"/>
          <w:b/>
          <w:bCs/>
          <w:iCs/>
          <w:sz w:val="28"/>
          <w:szCs w:val="28"/>
        </w:rPr>
      </w:pPr>
      <w:bookmarkStart w:id="52" w:name="_Toc56273927"/>
      <w:bookmarkEnd w:id="52"/>
    </w:p>
    <w:sectPr w:rsidR="006F5468" w:rsidRPr="00E06595" w:rsidSect="006E40DB">
      <w:footerReference w:type="default" r:id="rId9"/>
      <w:pgSz w:w="11906" w:h="16838"/>
      <w:pgMar w:top="1134" w:right="112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EAB5" w14:textId="77777777" w:rsidR="007E4CA8" w:rsidRDefault="007E4CA8">
      <w:pPr>
        <w:rPr>
          <w:rFonts w:hint="eastAsia"/>
        </w:rPr>
      </w:pPr>
      <w:r>
        <w:separator/>
      </w:r>
    </w:p>
  </w:endnote>
  <w:endnote w:type="continuationSeparator" w:id="0">
    <w:p w14:paraId="387987B0" w14:textId="77777777" w:rsidR="007E4CA8" w:rsidRDefault="007E4C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602407"/>
      <w:docPartObj>
        <w:docPartGallery w:val="Page Numbers (Bottom of Page)"/>
        <w:docPartUnique/>
      </w:docPartObj>
    </w:sdtPr>
    <w:sdtEndPr/>
    <w:sdtContent>
      <w:p w14:paraId="155AC7EE" w14:textId="77777777" w:rsidR="003E66C2" w:rsidRDefault="00FA1DCD">
        <w:pPr>
          <w:pStyle w:val="Pidipagina"/>
          <w:jc w:val="center"/>
          <w:rPr>
            <w:rFonts w:hint="eastAsia"/>
          </w:rPr>
        </w:pPr>
        <w:r>
          <w:rPr>
            <w:noProof/>
          </w:rPr>
          <w:fldChar w:fldCharType="begin"/>
        </w:r>
        <w:r w:rsidR="00682D64">
          <w:rPr>
            <w:noProof/>
          </w:rPr>
          <w:instrText xml:space="preserve"> PAGE   \* MERGEFORMAT </w:instrText>
        </w:r>
        <w:r>
          <w:rPr>
            <w:noProof/>
          </w:rPr>
          <w:fldChar w:fldCharType="separate"/>
        </w:r>
        <w:r w:rsidR="00E06595">
          <w:rPr>
            <w:rFonts w:hint="eastAsia"/>
            <w:noProof/>
          </w:rPr>
          <w:t>8</w:t>
        </w:r>
        <w:r>
          <w:rPr>
            <w:noProof/>
          </w:rPr>
          <w:fldChar w:fldCharType="end"/>
        </w:r>
      </w:p>
    </w:sdtContent>
  </w:sdt>
  <w:p w14:paraId="56B4C290" w14:textId="77777777" w:rsidR="003E66C2" w:rsidRDefault="003E66C2">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2D51" w14:textId="77777777" w:rsidR="007E4CA8" w:rsidRDefault="007E4CA8">
      <w:pPr>
        <w:rPr>
          <w:rFonts w:hint="eastAsia"/>
        </w:rPr>
      </w:pPr>
      <w:r>
        <w:rPr>
          <w:color w:val="000000"/>
        </w:rPr>
        <w:separator/>
      </w:r>
    </w:p>
  </w:footnote>
  <w:footnote w:type="continuationSeparator" w:id="0">
    <w:p w14:paraId="75910355" w14:textId="77777777" w:rsidR="007E4CA8" w:rsidRDefault="007E4CA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4C3"/>
    <w:multiLevelType w:val="multilevel"/>
    <w:tmpl w:val="54722D90"/>
    <w:styleLink w:val="WW8Num84"/>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21326B"/>
    <w:multiLevelType w:val="multilevel"/>
    <w:tmpl w:val="E6AE51AC"/>
    <w:styleLink w:val="WW8Num9"/>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0B84B98"/>
    <w:multiLevelType w:val="multilevel"/>
    <w:tmpl w:val="9B5484F2"/>
    <w:styleLink w:val="WW8Num27"/>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2650D75"/>
    <w:multiLevelType w:val="multilevel"/>
    <w:tmpl w:val="FD5A1062"/>
    <w:styleLink w:val="WW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3EB0543"/>
    <w:multiLevelType w:val="multilevel"/>
    <w:tmpl w:val="34EEF9F6"/>
    <w:styleLink w:val="WW8Num58"/>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70C0715"/>
    <w:multiLevelType w:val="multilevel"/>
    <w:tmpl w:val="D93082B6"/>
    <w:styleLink w:val="WW8Num90"/>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75E487D"/>
    <w:multiLevelType w:val="multilevel"/>
    <w:tmpl w:val="6B728260"/>
    <w:styleLink w:val="WW8Num73"/>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7F91AD2"/>
    <w:multiLevelType w:val="multilevel"/>
    <w:tmpl w:val="1B5CE27A"/>
    <w:styleLink w:val="WW8Num75"/>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818236A"/>
    <w:multiLevelType w:val="multilevel"/>
    <w:tmpl w:val="9F563BE0"/>
    <w:styleLink w:val="WW8Num16"/>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8525311"/>
    <w:multiLevelType w:val="multilevel"/>
    <w:tmpl w:val="1954F05A"/>
    <w:styleLink w:val="WW8Num42"/>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8B83754"/>
    <w:multiLevelType w:val="multilevel"/>
    <w:tmpl w:val="AF64FF3A"/>
    <w:styleLink w:val="WWNum3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0A6A3BA4"/>
    <w:multiLevelType w:val="multilevel"/>
    <w:tmpl w:val="A48626DA"/>
    <w:styleLink w:val="WW8Num26"/>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AFF154C"/>
    <w:multiLevelType w:val="multilevel"/>
    <w:tmpl w:val="6186B816"/>
    <w:styleLink w:val="WW8Num7"/>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B881312"/>
    <w:multiLevelType w:val="multilevel"/>
    <w:tmpl w:val="4A5060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CDB6D9E"/>
    <w:multiLevelType w:val="multilevel"/>
    <w:tmpl w:val="469AF6FC"/>
    <w:styleLink w:val="WW8Num74"/>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D302AE8"/>
    <w:multiLevelType w:val="multilevel"/>
    <w:tmpl w:val="8DF44B4E"/>
    <w:styleLink w:val="WWNum7"/>
    <w:lvl w:ilvl="0">
      <w:numFmt w:val="bullet"/>
      <w:lvlText w:val=""/>
      <w:lvlJc w:val="left"/>
      <w:rPr>
        <w:rFonts w:ascii="Garamond" w:hAnsi="Garamond"/>
        <w:b/>
        <w:bCs/>
        <w:sz w:val="24"/>
      </w:rPr>
    </w:lvl>
    <w:lvl w:ilvl="1">
      <w:numFmt w:val="bullet"/>
      <w:lvlText w:val="o"/>
      <w:lvlJc w:val="left"/>
      <w:rPr>
        <w:rFonts w:ascii="Cambria" w:hAnsi="Cambria"/>
        <w:b w:val="0"/>
        <w:bCs w:val="0"/>
        <w:color w:val="auto"/>
        <w:sz w:val="22"/>
        <w:szCs w:val="22"/>
      </w:rPr>
    </w:lvl>
    <w:lvl w:ilvl="2">
      <w:numFmt w:val="bullet"/>
      <w:lvlText w:val=""/>
      <w:lvlJc w:val="left"/>
      <w:rPr>
        <w:rFonts w:ascii="Garamond" w:eastAsia="Times New Roman" w:hAnsi="Garamond" w:cs="Times New Roman"/>
        <w:sz w:val="24"/>
      </w:rPr>
    </w:lvl>
    <w:lvl w:ilvl="3">
      <w:numFmt w:val="bullet"/>
      <w:lvlText w:val=""/>
      <w:lvlJc w:val="left"/>
      <w:rPr>
        <w:rFonts w:ascii="Times New Roman" w:hAnsi="Times New Roman" w:cs="Symbol"/>
      </w:rPr>
    </w:lvl>
    <w:lvl w:ilvl="4">
      <w:numFmt w:val="bullet"/>
      <w:lvlText w:val="o"/>
      <w:lvlJc w:val="left"/>
      <w:rPr>
        <w:rFonts w:ascii="Times New Roman" w:hAnsi="Times New Roman" w:cs="Courier New"/>
      </w:rPr>
    </w:lvl>
    <w:lvl w:ilvl="5">
      <w:numFmt w:val="bullet"/>
      <w:lvlText w:val=""/>
      <w:lvlJc w:val="left"/>
      <w:rPr>
        <w:color w:val="auto"/>
        <w:u w:val="none"/>
      </w:rPr>
    </w:lvl>
    <w:lvl w:ilvl="6">
      <w:numFmt w:val="bullet"/>
      <w:lvlText w:val=""/>
      <w:lvlJc w:val="left"/>
      <w:rPr>
        <w:color w:val="auto"/>
      </w:rPr>
    </w:lvl>
    <w:lvl w:ilvl="7">
      <w:numFmt w:val="bullet"/>
      <w:lvlText w:val="o"/>
      <w:lvlJc w:val="left"/>
      <w:rPr>
        <w:b/>
        <w:bCs/>
        <w:color w:val="auto"/>
        <w:u w:val="none"/>
      </w:rPr>
    </w:lvl>
    <w:lvl w:ilvl="8">
      <w:numFmt w:val="bullet"/>
      <w:lvlText w:val=""/>
      <w:lvlJc w:val="left"/>
      <w:rPr>
        <w:rFonts w:ascii="Times New Roman" w:hAnsi="Times New Roman" w:cs="Wingdings"/>
      </w:rPr>
    </w:lvl>
  </w:abstractNum>
  <w:abstractNum w:abstractNumId="16" w15:restartNumberingAfterBreak="0">
    <w:nsid w:val="0EB60754"/>
    <w:multiLevelType w:val="multilevel"/>
    <w:tmpl w:val="82F69FDE"/>
    <w:styleLink w:val="WW8Num30"/>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F94628B"/>
    <w:multiLevelType w:val="hybridMultilevel"/>
    <w:tmpl w:val="98A208AA"/>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11093E6B"/>
    <w:multiLevelType w:val="multilevel"/>
    <w:tmpl w:val="BAE2FB06"/>
    <w:styleLink w:val="WW8Num14"/>
    <w:lvl w:ilvl="0">
      <w:start w:val="1"/>
      <w:numFmt w:val="decimal"/>
      <w:lvlText w:val="%1."/>
      <w:lvlJc w:val="left"/>
      <w:rPr>
        <w:rFonts w:ascii="Cambria" w:hAnsi="Cambri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310733C"/>
    <w:multiLevelType w:val="multilevel"/>
    <w:tmpl w:val="293E7820"/>
    <w:styleLink w:val="WW8Num71"/>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31F3AED"/>
    <w:multiLevelType w:val="multilevel"/>
    <w:tmpl w:val="90104120"/>
    <w:styleLink w:val="WW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3AA0395"/>
    <w:multiLevelType w:val="multilevel"/>
    <w:tmpl w:val="4080C7D4"/>
    <w:styleLink w:val="WW8Num24"/>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3E60EC1"/>
    <w:multiLevelType w:val="multilevel"/>
    <w:tmpl w:val="5B7ACCFA"/>
    <w:styleLink w:val="WW8Num33"/>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44C4BB5"/>
    <w:multiLevelType w:val="multilevel"/>
    <w:tmpl w:val="5C7C650E"/>
    <w:styleLink w:val="WW8Num77"/>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63B0AAE"/>
    <w:multiLevelType w:val="hybridMultilevel"/>
    <w:tmpl w:val="09FC5F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9226B7"/>
    <w:multiLevelType w:val="multilevel"/>
    <w:tmpl w:val="01D20C98"/>
    <w:styleLink w:val="WWNum47"/>
    <w:lvl w:ilvl="0">
      <w:start w:val="1"/>
      <w:numFmt w:val="decimal"/>
      <w:lvlText w:val="%1."/>
      <w:lvlJc w:val="left"/>
      <w:rPr>
        <w:rFonts w:ascii="Garamond" w:hAnsi="Garamond"/>
        <w:b/>
        <w:bCs/>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0252FE"/>
    <w:multiLevelType w:val="multilevel"/>
    <w:tmpl w:val="1EDEAA20"/>
    <w:styleLink w:val="WWNum45"/>
    <w:lvl w:ilvl="0">
      <w:start w:val="1"/>
      <w:numFmt w:val="decimal"/>
      <w:lvlText w:val="%1."/>
      <w:lvlJc w:val="left"/>
      <w:rPr>
        <w:rFonts w:ascii="Garamond" w:hAnsi="Garamond"/>
        <w:b/>
        <w:bCs/>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7100381"/>
    <w:multiLevelType w:val="multilevel"/>
    <w:tmpl w:val="30C0A95A"/>
    <w:styleLink w:val="WWNum12"/>
    <w:lvl w:ilvl="0">
      <w:start w:val="1"/>
      <w:numFmt w:val="decimal"/>
      <w:lvlText w:val="%1."/>
      <w:lvlJc w:val="left"/>
      <w:rPr>
        <w:rFonts w:ascii="Garamond" w:hAnsi="Garamond"/>
        <w:b/>
        <w:bCs/>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190EFD"/>
    <w:multiLevelType w:val="multilevel"/>
    <w:tmpl w:val="5E44DD9A"/>
    <w:styleLink w:val="WW8Num56"/>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9476C38"/>
    <w:multiLevelType w:val="multilevel"/>
    <w:tmpl w:val="D0DE5784"/>
    <w:styleLink w:val="WW8Num39"/>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96978D7"/>
    <w:multiLevelType w:val="hybridMultilevel"/>
    <w:tmpl w:val="1BB085D0"/>
    <w:lvl w:ilvl="0" w:tplc="04100017">
      <w:start w:val="1"/>
      <w:numFmt w:val="lowerLetter"/>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31" w15:restartNumberingAfterBreak="0">
    <w:nsid w:val="1B8D36C8"/>
    <w:multiLevelType w:val="multilevel"/>
    <w:tmpl w:val="AB289F6E"/>
    <w:styleLink w:val="WWNum4"/>
    <w:lvl w:ilvl="0">
      <w:start w:val="1"/>
      <w:numFmt w:val="lowerLetter"/>
      <w:lvlText w:val="%1)"/>
      <w:lvlJc w:val="left"/>
      <w:rPr>
        <w:rFonts w:ascii="Cambria" w:hAnsi="Cambria"/>
        <w:sz w:val="22"/>
        <w:szCs w:val="22"/>
      </w:rPr>
    </w:lvl>
    <w:lvl w:ilvl="1">
      <w:start w:val="1"/>
      <w:numFmt w:val="decimal"/>
      <w:lvlText w:val="%2."/>
      <w:lvlJc w:val="left"/>
      <w:rPr>
        <w:rFonts w:ascii="Cambria" w:hAnsi="Cambria"/>
        <w:sz w:val="22"/>
        <w:szCs w:val="22"/>
      </w:rPr>
    </w:lvl>
    <w:lvl w:ilvl="2">
      <w:start w:val="1"/>
      <w:numFmt w:val="decimal"/>
      <w:lvlText w:val="%3."/>
      <w:lvlJc w:val="right"/>
      <w:rPr>
        <w:rFonts w:ascii="Cambria" w:hAnsi="Cambria"/>
        <w:sz w:val="22"/>
        <w:szCs w:val="22"/>
      </w:rPr>
    </w:lvl>
    <w:lvl w:ilvl="3">
      <w:start w:val="1"/>
      <w:numFmt w:val="decimal"/>
      <w:lvlText w:val="%4."/>
      <w:lvlJc w:val="left"/>
      <w:rPr>
        <w:rFonts w:ascii="Cambria" w:hAnsi="Cambria"/>
        <w:sz w:val="22"/>
        <w:szCs w:val="22"/>
      </w:rPr>
    </w:lvl>
    <w:lvl w:ilvl="4">
      <w:start w:val="1"/>
      <w:numFmt w:val="decimal"/>
      <w:lvlText w:val="%5."/>
      <w:lvlJc w:val="left"/>
      <w:rPr>
        <w:rFonts w:ascii="Cambria" w:hAnsi="Cambria"/>
        <w:sz w:val="22"/>
        <w:szCs w:val="22"/>
      </w:rPr>
    </w:lvl>
    <w:lvl w:ilvl="5">
      <w:start w:val="1"/>
      <w:numFmt w:val="decimal"/>
      <w:lvlText w:val="%6."/>
      <w:lvlJc w:val="right"/>
      <w:rPr>
        <w:rFonts w:ascii="Cambria" w:hAnsi="Cambria"/>
        <w:sz w:val="22"/>
        <w:szCs w:val="22"/>
      </w:rPr>
    </w:lvl>
    <w:lvl w:ilvl="6">
      <w:start w:val="1"/>
      <w:numFmt w:val="decimal"/>
      <w:lvlText w:val="%7."/>
      <w:lvlJc w:val="left"/>
      <w:rPr>
        <w:rFonts w:ascii="Cambria" w:hAnsi="Cambria"/>
        <w:sz w:val="22"/>
        <w:szCs w:val="22"/>
      </w:rPr>
    </w:lvl>
    <w:lvl w:ilvl="7">
      <w:start w:val="1"/>
      <w:numFmt w:val="decimal"/>
      <w:lvlText w:val="%8."/>
      <w:lvlJc w:val="left"/>
      <w:rPr>
        <w:rFonts w:ascii="Cambria" w:hAnsi="Cambria"/>
        <w:sz w:val="22"/>
        <w:szCs w:val="22"/>
      </w:rPr>
    </w:lvl>
    <w:lvl w:ilvl="8">
      <w:start w:val="1"/>
      <w:numFmt w:val="decimal"/>
      <w:lvlText w:val="%9."/>
      <w:lvlJc w:val="right"/>
      <w:rPr>
        <w:rFonts w:ascii="Cambria" w:hAnsi="Cambria"/>
        <w:sz w:val="22"/>
        <w:szCs w:val="22"/>
      </w:rPr>
    </w:lvl>
  </w:abstractNum>
  <w:abstractNum w:abstractNumId="32" w15:restartNumberingAfterBreak="0">
    <w:nsid w:val="1D3D7722"/>
    <w:multiLevelType w:val="multilevel"/>
    <w:tmpl w:val="5EC4E43A"/>
    <w:styleLink w:val="WW8Num15"/>
    <w:lvl w:ilvl="0">
      <w:numFmt w:val="bullet"/>
      <w:lvlText w:val="-"/>
      <w:lvlJc w:val="left"/>
      <w:rPr>
        <w:rFonts w:ascii="Liberation Serif" w:hAnsi="Liberation Serif"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03B279B"/>
    <w:multiLevelType w:val="multilevel"/>
    <w:tmpl w:val="572A495A"/>
    <w:styleLink w:val="WW8Num93"/>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21840947"/>
    <w:multiLevelType w:val="multilevel"/>
    <w:tmpl w:val="3A7E3B66"/>
    <w:styleLink w:val="WWNum46"/>
    <w:lvl w:ilvl="0">
      <w:start w:val="1"/>
      <w:numFmt w:val="decimal"/>
      <w:lvlText w:val="%1."/>
      <w:lvlJc w:val="left"/>
      <w:rPr>
        <w:rFonts w:ascii="Garamond" w:hAnsi="Garamond"/>
        <w:b/>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422609B"/>
    <w:multiLevelType w:val="multilevel"/>
    <w:tmpl w:val="BAD2886E"/>
    <w:styleLink w:val="WW8Num44"/>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24BA27B3"/>
    <w:multiLevelType w:val="hybridMultilevel"/>
    <w:tmpl w:val="C7AED0D4"/>
    <w:lvl w:ilvl="0" w:tplc="C42C5A26">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5D50B44"/>
    <w:multiLevelType w:val="multilevel"/>
    <w:tmpl w:val="A6EE710C"/>
    <w:styleLink w:val="WW8Num25"/>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25EB5A3F"/>
    <w:multiLevelType w:val="multilevel"/>
    <w:tmpl w:val="C53AE918"/>
    <w:styleLink w:val="WW8Num46"/>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25F7206A"/>
    <w:multiLevelType w:val="multilevel"/>
    <w:tmpl w:val="541E56B8"/>
    <w:styleLink w:val="WWNum44"/>
    <w:lvl w:ilvl="0">
      <w:start w:val="1"/>
      <w:numFmt w:val="decimal"/>
      <w:lvlText w:val="%1."/>
      <w:lvlJc w:val="left"/>
      <w:rPr>
        <w:rFonts w:ascii="Cambria" w:hAnsi="Cambria"/>
        <w:b w:val="0"/>
        <w:bCs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263A47D7"/>
    <w:multiLevelType w:val="multilevel"/>
    <w:tmpl w:val="A57AAE8C"/>
    <w:styleLink w:val="WW8Num94"/>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269605DD"/>
    <w:multiLevelType w:val="multilevel"/>
    <w:tmpl w:val="207A6B52"/>
    <w:styleLink w:val="WW8Num67"/>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28062F7F"/>
    <w:multiLevelType w:val="multilevel"/>
    <w:tmpl w:val="ADC04B26"/>
    <w:styleLink w:val="WW8Num31"/>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284D54DB"/>
    <w:multiLevelType w:val="multilevel"/>
    <w:tmpl w:val="517A074C"/>
    <w:styleLink w:val="WW8Num60"/>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28C955A7"/>
    <w:multiLevelType w:val="multilevel"/>
    <w:tmpl w:val="53067934"/>
    <w:styleLink w:val="WW8Num29"/>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2D6E16FD"/>
    <w:multiLevelType w:val="multilevel"/>
    <w:tmpl w:val="27EC1480"/>
    <w:styleLink w:val="WW8Num82"/>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DE44938"/>
    <w:multiLevelType w:val="multilevel"/>
    <w:tmpl w:val="69BE0394"/>
    <w:styleLink w:val="WW8Num88"/>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E396A9D"/>
    <w:multiLevelType w:val="multilevel"/>
    <w:tmpl w:val="ADB45E4E"/>
    <w:styleLink w:val="WW8Num91"/>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EF52023"/>
    <w:multiLevelType w:val="multilevel"/>
    <w:tmpl w:val="29F4C8B2"/>
    <w:styleLink w:val="WW8Num5"/>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31486604"/>
    <w:multiLevelType w:val="multilevel"/>
    <w:tmpl w:val="0B423CE6"/>
    <w:styleLink w:val="WW8Num80"/>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3164068E"/>
    <w:multiLevelType w:val="multilevel"/>
    <w:tmpl w:val="2B5CBABC"/>
    <w:styleLink w:val="WW8Num86"/>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32867EAC"/>
    <w:multiLevelType w:val="multilevel"/>
    <w:tmpl w:val="C2D4E9CC"/>
    <w:styleLink w:val="WWNum1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337548CD"/>
    <w:multiLevelType w:val="multilevel"/>
    <w:tmpl w:val="65F016CC"/>
    <w:styleLink w:val="WW8Num79"/>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344E5032"/>
    <w:multiLevelType w:val="hybridMultilevel"/>
    <w:tmpl w:val="1DC67C6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4" w15:restartNumberingAfterBreak="0">
    <w:nsid w:val="3729506D"/>
    <w:multiLevelType w:val="multilevel"/>
    <w:tmpl w:val="38E28822"/>
    <w:styleLink w:val="WW8Num78"/>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379A3E1B"/>
    <w:multiLevelType w:val="multilevel"/>
    <w:tmpl w:val="A56CCD22"/>
    <w:styleLink w:val="WW8Num66"/>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38ED24E0"/>
    <w:multiLevelType w:val="multilevel"/>
    <w:tmpl w:val="C1B274FA"/>
    <w:styleLink w:val="WWNum2"/>
    <w:lvl w:ilvl="0">
      <w:start w:val="1"/>
      <w:numFmt w:val="decimal"/>
      <w:lvlText w:val="%1)"/>
      <w:lvlJc w:val="left"/>
    </w:lvl>
    <w:lvl w:ilvl="1">
      <w:numFmt w:val="bullet"/>
      <w:lvlText w:val="-"/>
      <w:lvlJc w:val="left"/>
      <w:rPr>
        <w:rFonts w:ascii="Cambria" w:hAnsi="Cambria"/>
        <w:b w:val="0"/>
        <w:bCs/>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398F5E07"/>
    <w:multiLevelType w:val="multilevel"/>
    <w:tmpl w:val="02A23EA4"/>
    <w:styleLink w:val="WW8Num35"/>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39FC4A5D"/>
    <w:multiLevelType w:val="multilevel"/>
    <w:tmpl w:val="342A9522"/>
    <w:styleLink w:val="WWNum43"/>
    <w:lvl w:ilvl="0">
      <w:start w:val="1"/>
      <w:numFmt w:val="decimal"/>
      <w:lvlText w:val="%1."/>
      <w:lvlJc w:val="left"/>
      <w:rPr>
        <w:rFonts w:ascii="Cambria" w:hAnsi="Cambria"/>
        <w:b w:val="0"/>
        <w:bCs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39FF3486"/>
    <w:multiLevelType w:val="multilevel"/>
    <w:tmpl w:val="7180AA9E"/>
    <w:styleLink w:val="WW8Num10"/>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A2A237D"/>
    <w:multiLevelType w:val="multilevel"/>
    <w:tmpl w:val="3E9C58D2"/>
    <w:styleLink w:val="WW8Num34"/>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3B237EA5"/>
    <w:multiLevelType w:val="multilevel"/>
    <w:tmpl w:val="9D28902A"/>
    <w:styleLink w:val="WW8Num41"/>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3C2B1053"/>
    <w:multiLevelType w:val="multilevel"/>
    <w:tmpl w:val="D08072D6"/>
    <w:styleLink w:val="WW8Num47"/>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3C7D4BB0"/>
    <w:multiLevelType w:val="multilevel"/>
    <w:tmpl w:val="D51631A0"/>
    <w:styleLink w:val="WW8Num72"/>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3DF345AA"/>
    <w:multiLevelType w:val="multilevel"/>
    <w:tmpl w:val="7E14223C"/>
    <w:styleLink w:val="WW8Num21"/>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0D15602"/>
    <w:multiLevelType w:val="multilevel"/>
    <w:tmpl w:val="C8FCDFE4"/>
    <w:styleLink w:val="WW8Num20"/>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40ED008C"/>
    <w:multiLevelType w:val="multilevel"/>
    <w:tmpl w:val="57828F12"/>
    <w:styleLink w:val="WW8Num76"/>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41FA4E0D"/>
    <w:multiLevelType w:val="multilevel"/>
    <w:tmpl w:val="31FCD5E6"/>
    <w:styleLink w:val="WW8Num49"/>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2625FFC"/>
    <w:multiLevelType w:val="multilevel"/>
    <w:tmpl w:val="48CAC57E"/>
    <w:styleLink w:val="WW8Num28"/>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44930F21"/>
    <w:multiLevelType w:val="hybridMultilevel"/>
    <w:tmpl w:val="2EF8439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0" w15:restartNumberingAfterBreak="0">
    <w:nsid w:val="44E84431"/>
    <w:multiLevelType w:val="multilevel"/>
    <w:tmpl w:val="A28C70FA"/>
    <w:styleLink w:val="WW8Num48"/>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45AE673D"/>
    <w:multiLevelType w:val="multilevel"/>
    <w:tmpl w:val="C3181BBE"/>
    <w:styleLink w:val="WW8Num65"/>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45E46BF3"/>
    <w:multiLevelType w:val="multilevel"/>
    <w:tmpl w:val="3C306D4E"/>
    <w:styleLink w:val="WWNum9"/>
    <w:lvl w:ilvl="0">
      <w:start w:val="1"/>
      <w:numFmt w:val="lowerLetter"/>
      <w:lvlText w:val="%1)"/>
      <w:lvlJc w:val="left"/>
      <w:rPr>
        <w:rFonts w:ascii="Garamond" w:hAnsi="Garamond"/>
        <w:sz w:val="24"/>
        <w:szCs w:val="24"/>
      </w:rPr>
    </w:lvl>
    <w:lvl w:ilvl="1">
      <w:start w:val="1"/>
      <w:numFmt w:val="decimal"/>
      <w:lvlText w:val="%2."/>
      <w:lvlJc w:val="left"/>
      <w:rPr>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495515B4"/>
    <w:multiLevelType w:val="multilevel"/>
    <w:tmpl w:val="88189D98"/>
    <w:styleLink w:val="WWNum1"/>
    <w:lvl w:ilvl="0">
      <w:start w:val="1"/>
      <w:numFmt w:val="decimal"/>
      <w:lvlText w:val="%1."/>
      <w:lvlJc w:val="left"/>
    </w:lvl>
    <w:lvl w:ilvl="1">
      <w:start w:val="1"/>
      <w:numFmt w:val="lowerLetter"/>
      <w:lvlText w:val="%2)"/>
      <w:lvlJc w:val="left"/>
      <w:rPr>
        <w:rFonts w:ascii="Garamond" w:hAnsi="Garamond"/>
        <w:color w:val="auto"/>
        <w:sz w:val="24"/>
      </w:rPr>
    </w:lvl>
    <w:lvl w:ilvl="2">
      <w:start w:val="1"/>
      <w:numFmt w:val="lowerRoman"/>
      <w:lvlText w:val="%3."/>
      <w:lvlJc w:val="right"/>
    </w:lvl>
    <w:lvl w:ilvl="3">
      <w:start w:val="1"/>
      <w:numFmt w:val="lowerLetter"/>
      <w:lvlText w:val="%4)"/>
      <w:lvlJc w:val="left"/>
      <w:rPr>
        <w:rFonts w:ascii="Cambria" w:hAnsi="Cambria"/>
        <w:sz w:val="22"/>
        <w:szCs w:val="22"/>
      </w:rPr>
    </w:lvl>
    <w:lvl w:ilvl="4">
      <w:start w:val="1"/>
      <w:numFmt w:val="lowerLetter"/>
      <w:lvlText w:val="%5)"/>
      <w:lvlJc w:val="left"/>
      <w:rPr>
        <w:rFonts w:ascii="Cambria" w:hAnsi="Cambria"/>
        <w:sz w:val="22"/>
        <w:szCs w:val="22"/>
      </w:rPr>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4D5335F0"/>
    <w:multiLevelType w:val="multilevel"/>
    <w:tmpl w:val="E89A0558"/>
    <w:styleLink w:val="WW8Num57"/>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4D881B67"/>
    <w:multiLevelType w:val="multilevel"/>
    <w:tmpl w:val="F612B2BC"/>
    <w:styleLink w:val="WW8Num19"/>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4DD93695"/>
    <w:multiLevelType w:val="multilevel"/>
    <w:tmpl w:val="67CA29E2"/>
    <w:styleLink w:val="WW8Num68"/>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5021556B"/>
    <w:multiLevelType w:val="multilevel"/>
    <w:tmpl w:val="5B3EBEE6"/>
    <w:styleLink w:val="WW8Num13"/>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508B1CE4"/>
    <w:multiLevelType w:val="multilevel"/>
    <w:tmpl w:val="11289E36"/>
    <w:styleLink w:val="WW8Num18"/>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53256903"/>
    <w:multiLevelType w:val="multilevel"/>
    <w:tmpl w:val="A596DF18"/>
    <w:styleLink w:val="WW8Num83"/>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53290FF3"/>
    <w:multiLevelType w:val="multilevel"/>
    <w:tmpl w:val="32601840"/>
    <w:styleLink w:val="WW8Num70"/>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534D743B"/>
    <w:multiLevelType w:val="multilevel"/>
    <w:tmpl w:val="8B6C2CB2"/>
    <w:styleLink w:val="WW8Num55"/>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56DA3453"/>
    <w:multiLevelType w:val="multilevel"/>
    <w:tmpl w:val="2AA8D2F0"/>
    <w:styleLink w:val="WW8Num32"/>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57C140F9"/>
    <w:multiLevelType w:val="multilevel"/>
    <w:tmpl w:val="9CD2A686"/>
    <w:styleLink w:val="WW8Num92"/>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594F7B29"/>
    <w:multiLevelType w:val="multilevel"/>
    <w:tmpl w:val="77766C82"/>
    <w:styleLink w:val="WWNum8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5979365E"/>
    <w:multiLevelType w:val="multilevel"/>
    <w:tmpl w:val="04629D26"/>
    <w:styleLink w:val="WW8Num43"/>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5A4F5574"/>
    <w:multiLevelType w:val="hybridMultilevel"/>
    <w:tmpl w:val="32926F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5B807923"/>
    <w:multiLevelType w:val="multilevel"/>
    <w:tmpl w:val="EA345A12"/>
    <w:styleLink w:val="WW8Num51"/>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5CD35F6D"/>
    <w:multiLevelType w:val="multilevel"/>
    <w:tmpl w:val="5DA03362"/>
    <w:styleLink w:val="WW8Num36"/>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5D5C6591"/>
    <w:multiLevelType w:val="multilevel"/>
    <w:tmpl w:val="68365170"/>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rFonts w:ascii="Cambria" w:hAnsi="Cambria"/>
        <w:b w:val="0"/>
        <w:bCs/>
        <w:sz w:val="22"/>
        <w:szCs w:val="22"/>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5E2C0C93"/>
    <w:multiLevelType w:val="multilevel"/>
    <w:tmpl w:val="336C0784"/>
    <w:styleLink w:val="WW8Num81"/>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5F481EA6"/>
    <w:multiLevelType w:val="hybridMultilevel"/>
    <w:tmpl w:val="F09E60B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2" w15:restartNumberingAfterBreak="0">
    <w:nsid w:val="5FC422A6"/>
    <w:multiLevelType w:val="multilevel"/>
    <w:tmpl w:val="FFFFFFFF"/>
    <w:lvl w:ilvl="0">
      <w:start w:val="1"/>
      <w:numFmt w:val="decimal"/>
      <w:lvlText w:val="%1."/>
      <w:lvlJc w:val="left"/>
      <w:pPr>
        <w:tabs>
          <w:tab w:val="num" w:pos="0"/>
        </w:tabs>
        <w:ind w:left="720" w:hanging="360"/>
      </w:pPr>
      <w:rPr>
        <w:rFonts w:ascii="Times New Roman" w:hAnsi="Times New Roman" w:cs="Times New Roman"/>
        <w:b w:val="0"/>
        <w:bCs w:val="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93" w15:restartNumberingAfterBreak="0">
    <w:nsid w:val="600C0482"/>
    <w:multiLevelType w:val="multilevel"/>
    <w:tmpl w:val="1E38C1DA"/>
    <w:styleLink w:val="WW8Num38"/>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618C7415"/>
    <w:multiLevelType w:val="hybridMultilevel"/>
    <w:tmpl w:val="425E5B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4F73188"/>
    <w:multiLevelType w:val="multilevel"/>
    <w:tmpl w:val="B41C3D9A"/>
    <w:styleLink w:val="WWNum4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650C4A8A"/>
    <w:multiLevelType w:val="multilevel"/>
    <w:tmpl w:val="CE5049BC"/>
    <w:styleLink w:val="WW8Num69"/>
    <w:lvl w:ilvl="0">
      <w:start w:val="1"/>
      <w:numFmt w:val="lowerLetter"/>
      <w:lvlText w:val="%1)"/>
      <w:lvlJc w:val="left"/>
      <w:rPr>
        <w:rFonts w:ascii="Cambria" w:hAnsi="Cambri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660C178B"/>
    <w:multiLevelType w:val="multilevel"/>
    <w:tmpl w:val="EBEC4C04"/>
    <w:styleLink w:val="WW8Num17"/>
    <w:lvl w:ilvl="0">
      <w:numFmt w:val="bullet"/>
      <w:lvlText w:val="-"/>
      <w:lvlJc w:val="left"/>
      <w:rPr>
        <w:rFonts w:ascii="Liberation Serif" w:hAnsi="Liberation Serif"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661A4E7B"/>
    <w:multiLevelType w:val="multilevel"/>
    <w:tmpl w:val="10DAB942"/>
    <w:styleLink w:val="WW8Num89"/>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67CB311E"/>
    <w:multiLevelType w:val="multilevel"/>
    <w:tmpl w:val="144C0F34"/>
    <w:styleLink w:val="WW8Num87"/>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67E803C0"/>
    <w:multiLevelType w:val="multilevel"/>
    <w:tmpl w:val="0420AEF4"/>
    <w:styleLink w:val="WW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68EA204E"/>
    <w:multiLevelType w:val="multilevel"/>
    <w:tmpl w:val="21E003BA"/>
    <w:styleLink w:val="WW8Num22"/>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69A701F5"/>
    <w:multiLevelType w:val="multilevel"/>
    <w:tmpl w:val="9014CA02"/>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6A5C0978"/>
    <w:multiLevelType w:val="multilevel"/>
    <w:tmpl w:val="C9B25B5A"/>
    <w:styleLink w:val="WW8Num64"/>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6DC6235F"/>
    <w:multiLevelType w:val="multilevel"/>
    <w:tmpl w:val="63447D92"/>
    <w:styleLink w:val="WW8Num45"/>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6DF2302C"/>
    <w:multiLevelType w:val="multilevel"/>
    <w:tmpl w:val="9FBCA1FE"/>
    <w:styleLink w:val="WW8Num12"/>
    <w:lvl w:ilvl="0">
      <w:numFmt w:val="bullet"/>
      <w:lvlText w:val="-"/>
      <w:lvlJc w:val="left"/>
      <w:rPr>
        <w:rFonts w:ascii="Liberation Serif" w:hAnsi="Liberation Serif" w:cs="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6E087FF4"/>
    <w:multiLevelType w:val="multilevel"/>
    <w:tmpl w:val="081EB21E"/>
    <w:styleLink w:val="WW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6E5D2E33"/>
    <w:multiLevelType w:val="multilevel"/>
    <w:tmpl w:val="2E7A46DE"/>
    <w:styleLink w:val="WW8Num59"/>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6F70767E"/>
    <w:multiLevelType w:val="multilevel"/>
    <w:tmpl w:val="210044A4"/>
    <w:styleLink w:val="WW8Num50"/>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6F920E97"/>
    <w:multiLevelType w:val="multilevel"/>
    <w:tmpl w:val="D90EA1A8"/>
    <w:styleLink w:val="WW8Num85"/>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6FA30DF1"/>
    <w:multiLevelType w:val="multilevel"/>
    <w:tmpl w:val="22C8C004"/>
    <w:styleLink w:val="WW8Num52"/>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6FB40950"/>
    <w:multiLevelType w:val="multilevel"/>
    <w:tmpl w:val="DCD21F12"/>
    <w:styleLink w:val="WWNum11"/>
    <w:lvl w:ilvl="0">
      <w:start w:val="1"/>
      <w:numFmt w:val="decimal"/>
      <w:lvlText w:val="%1."/>
      <w:lvlJc w:val="left"/>
      <w:rPr>
        <w:rFonts w:ascii="Garamond" w:hAnsi="Garamond"/>
        <w:b w:val="0"/>
        <w:sz w:val="24"/>
        <w:szCs w:val="22"/>
      </w:rPr>
    </w:lvl>
    <w:lvl w:ilvl="1">
      <w:start w:val="1"/>
      <w:numFmt w:val="lowerLetter"/>
      <w:lvlText w:val="%2)"/>
      <w:lvlJc w:val="left"/>
      <w:rPr>
        <w:rFonts w:ascii="Garamond" w:hAnsi="Garamond"/>
        <w:b/>
        <w:bCs/>
        <w:sz w:val="24"/>
      </w:rPr>
    </w:lvl>
    <w:lvl w:ilvl="2">
      <w:start w:val="1"/>
      <w:numFmt w:val="lowerLetter"/>
      <w:lvlText w:val="%3)"/>
      <w:lvlJc w:val="left"/>
      <w:rPr>
        <w:rFonts w:ascii="Cambria" w:hAnsi="Cambria"/>
        <w:sz w:val="22"/>
        <w:szCs w:val="22"/>
      </w:rPr>
    </w:lvl>
    <w:lvl w:ilvl="3">
      <w:start w:val="1"/>
      <w:numFmt w:val="lowerLetter"/>
      <w:lvlText w:val="%4)"/>
      <w:lvlJc w:val="left"/>
      <w:rPr>
        <w:rFonts w:ascii="Garamond" w:eastAsia="Times New Roman" w:hAnsi="Garamond" w:cs="Times New Roman"/>
        <w:sz w:val="24"/>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1621F57"/>
    <w:multiLevelType w:val="multilevel"/>
    <w:tmpl w:val="2BFEFD52"/>
    <w:styleLink w:val="WWNum7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15:restartNumberingAfterBreak="0">
    <w:nsid w:val="724D3F24"/>
    <w:multiLevelType w:val="multilevel"/>
    <w:tmpl w:val="1966E54C"/>
    <w:styleLink w:val="WW8Num63"/>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729475BF"/>
    <w:multiLevelType w:val="hybridMultilevel"/>
    <w:tmpl w:val="1698103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76916085"/>
    <w:multiLevelType w:val="multilevel"/>
    <w:tmpl w:val="3C4462CA"/>
    <w:styleLink w:val="WW8Num6"/>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77CF1341"/>
    <w:multiLevelType w:val="multilevel"/>
    <w:tmpl w:val="9E6AB3D2"/>
    <w:styleLink w:val="WW8Num37"/>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78DB2C64"/>
    <w:multiLevelType w:val="multilevel"/>
    <w:tmpl w:val="80BAF99E"/>
    <w:styleLink w:val="WW8Num54"/>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78E4071E"/>
    <w:multiLevelType w:val="hybridMultilevel"/>
    <w:tmpl w:val="D4C2BD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7AD63965"/>
    <w:multiLevelType w:val="multilevel"/>
    <w:tmpl w:val="289C4C80"/>
    <w:styleLink w:val="WW8Num4"/>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7B47323D"/>
    <w:multiLevelType w:val="multilevel"/>
    <w:tmpl w:val="2BB06722"/>
    <w:styleLink w:val="WWNum6"/>
    <w:lvl w:ilvl="0">
      <w:start w:val="1"/>
      <w:numFmt w:val="lowerLetter"/>
      <w:lvlText w:val="%1)"/>
      <w:lvlJc w:val="left"/>
      <w:rPr>
        <w:rFonts w:ascii="Garamond" w:hAnsi="Garamond"/>
        <w:b w:val="0"/>
        <w:sz w:val="24"/>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7B49055E"/>
    <w:multiLevelType w:val="multilevel"/>
    <w:tmpl w:val="12E8AEDC"/>
    <w:styleLink w:val="WW8Num3"/>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7B5707BF"/>
    <w:multiLevelType w:val="hybridMultilevel"/>
    <w:tmpl w:val="FC52601A"/>
    <w:lvl w:ilvl="0" w:tplc="47D08DFC">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7B582CD8"/>
    <w:multiLevelType w:val="multilevel"/>
    <w:tmpl w:val="327631F6"/>
    <w:styleLink w:val="WW8Num40"/>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7B775B61"/>
    <w:multiLevelType w:val="multilevel"/>
    <w:tmpl w:val="C986989C"/>
    <w:styleLink w:val="WW8Num62"/>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7BC627C7"/>
    <w:multiLevelType w:val="multilevel"/>
    <w:tmpl w:val="6F3004DE"/>
    <w:styleLink w:val="WW8Num23"/>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7C1C1380"/>
    <w:multiLevelType w:val="multilevel"/>
    <w:tmpl w:val="71B6F1F4"/>
    <w:styleLink w:val="WWNum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7D05024E"/>
    <w:multiLevelType w:val="multilevel"/>
    <w:tmpl w:val="30C8D460"/>
    <w:styleLink w:val="WWNum40"/>
    <w:lvl w:ilvl="0">
      <w:start w:val="1"/>
      <w:numFmt w:val="decimal"/>
      <w:lvlText w:val="%1."/>
      <w:lvlJc w:val="left"/>
      <w:rPr>
        <w:rFonts w:ascii="Cambria" w:hAnsi="Cambria"/>
        <w:b w:val="0"/>
        <w:bCs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7D4F2641"/>
    <w:multiLevelType w:val="multilevel"/>
    <w:tmpl w:val="65D62C7A"/>
    <w:styleLink w:val="WW8Num11"/>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7DC71E15"/>
    <w:multiLevelType w:val="multilevel"/>
    <w:tmpl w:val="81481062"/>
    <w:styleLink w:val="WW8Num8"/>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7E815FE2"/>
    <w:multiLevelType w:val="multilevel"/>
    <w:tmpl w:val="556A53BE"/>
    <w:styleLink w:val="WW8Num2"/>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7FBC29B4"/>
    <w:multiLevelType w:val="multilevel"/>
    <w:tmpl w:val="57FE1E62"/>
    <w:styleLink w:val="WW8Num61"/>
    <w:lvl w:ilvl="0">
      <w:start w:val="1"/>
      <w:numFmt w:val="decimal"/>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7FE547E2"/>
    <w:multiLevelType w:val="multilevel"/>
    <w:tmpl w:val="FB604BC0"/>
    <w:styleLink w:val="WW8Num53"/>
    <w:lvl w:ilvl="0">
      <w:start w:val="1"/>
      <w:numFmt w:val="lowerLetter"/>
      <w:lvlText w:val="%1)"/>
      <w:lvlJc w:val="left"/>
      <w:rPr>
        <w:rFonts w:ascii="Bookman Old Style" w:hAnsi="Bookman Old Style" w:cs="Bookman Old Style"/>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704675460">
    <w:abstractNumId w:val="37"/>
  </w:num>
  <w:num w:numId="2" w16cid:durableId="1179461730">
    <w:abstractNumId w:val="48"/>
  </w:num>
  <w:num w:numId="3" w16cid:durableId="758647504">
    <w:abstractNumId w:val="104"/>
  </w:num>
  <w:num w:numId="4" w16cid:durableId="613486238">
    <w:abstractNumId w:val="85"/>
  </w:num>
  <w:num w:numId="5" w16cid:durableId="1701855065">
    <w:abstractNumId w:val="41"/>
  </w:num>
  <w:num w:numId="6" w16cid:durableId="2056388721">
    <w:abstractNumId w:val="74"/>
  </w:num>
  <w:num w:numId="7" w16cid:durableId="1492870440">
    <w:abstractNumId w:val="50"/>
  </w:num>
  <w:num w:numId="8" w16cid:durableId="1180244524">
    <w:abstractNumId w:val="35"/>
  </w:num>
  <w:num w:numId="9" w16cid:durableId="1896889980">
    <w:abstractNumId w:val="63"/>
  </w:num>
  <w:num w:numId="10" w16cid:durableId="1914852376">
    <w:abstractNumId w:val="44"/>
  </w:num>
  <w:num w:numId="11" w16cid:durableId="840000140">
    <w:abstractNumId w:val="49"/>
  </w:num>
  <w:num w:numId="12" w16cid:durableId="2027902515">
    <w:abstractNumId w:val="82"/>
  </w:num>
  <w:num w:numId="13" w16cid:durableId="808397178">
    <w:abstractNumId w:val="130"/>
  </w:num>
  <w:num w:numId="14" w16cid:durableId="2033991594">
    <w:abstractNumId w:val="121"/>
  </w:num>
  <w:num w:numId="15" w16cid:durableId="1257636528">
    <w:abstractNumId w:val="83"/>
  </w:num>
  <w:num w:numId="16" w16cid:durableId="1788504635">
    <w:abstractNumId w:val="116"/>
  </w:num>
  <w:num w:numId="17" w16cid:durableId="1764640978">
    <w:abstractNumId w:val="7"/>
  </w:num>
  <w:num w:numId="18" w16cid:durableId="26565848">
    <w:abstractNumId w:val="117"/>
  </w:num>
  <w:num w:numId="19" w16cid:durableId="1384989987">
    <w:abstractNumId w:val="99"/>
  </w:num>
  <w:num w:numId="20" w16cid:durableId="618801940">
    <w:abstractNumId w:val="66"/>
  </w:num>
  <w:num w:numId="21" w16cid:durableId="929239956">
    <w:abstractNumId w:val="40"/>
  </w:num>
  <w:num w:numId="22" w16cid:durableId="1722047365">
    <w:abstractNumId w:val="98"/>
  </w:num>
  <w:num w:numId="23" w16cid:durableId="2056661187">
    <w:abstractNumId w:val="75"/>
  </w:num>
  <w:num w:numId="24" w16cid:durableId="1045444353">
    <w:abstractNumId w:val="64"/>
  </w:num>
  <w:num w:numId="25" w16cid:durableId="664668343">
    <w:abstractNumId w:val="96"/>
  </w:num>
  <w:num w:numId="26" w16cid:durableId="2020959586">
    <w:abstractNumId w:val="16"/>
  </w:num>
  <w:num w:numId="27" w16cid:durableId="1754937552">
    <w:abstractNumId w:val="59"/>
  </w:num>
  <w:num w:numId="28" w16cid:durableId="759717403">
    <w:abstractNumId w:val="113"/>
  </w:num>
  <w:num w:numId="29" w16cid:durableId="1619754597">
    <w:abstractNumId w:val="43"/>
  </w:num>
  <w:num w:numId="30" w16cid:durableId="440106725">
    <w:abstractNumId w:val="21"/>
  </w:num>
  <w:num w:numId="31" w16cid:durableId="1830439334">
    <w:abstractNumId w:val="71"/>
  </w:num>
  <w:num w:numId="32" w16cid:durableId="1958366062">
    <w:abstractNumId w:val="76"/>
  </w:num>
  <w:num w:numId="33" w16cid:durableId="365637709">
    <w:abstractNumId w:val="42"/>
  </w:num>
  <w:num w:numId="34" w16cid:durableId="1504319881">
    <w:abstractNumId w:val="47"/>
  </w:num>
  <w:num w:numId="35" w16cid:durableId="1102609952">
    <w:abstractNumId w:val="45"/>
  </w:num>
  <w:num w:numId="36" w16cid:durableId="1695308291">
    <w:abstractNumId w:val="125"/>
  </w:num>
  <w:num w:numId="37" w16cid:durableId="640814079">
    <w:abstractNumId w:val="1"/>
  </w:num>
  <w:num w:numId="38" w16cid:durableId="1579175647">
    <w:abstractNumId w:val="77"/>
  </w:num>
  <w:num w:numId="39" w16cid:durableId="1186019741">
    <w:abstractNumId w:val="29"/>
  </w:num>
  <w:num w:numId="40" w16cid:durableId="1351450346">
    <w:abstractNumId w:val="108"/>
  </w:num>
  <w:num w:numId="41" w16cid:durableId="427501849">
    <w:abstractNumId w:val="90"/>
  </w:num>
  <w:num w:numId="42" w16cid:durableId="882136774">
    <w:abstractNumId w:val="79"/>
  </w:num>
  <w:num w:numId="43" w16cid:durableId="228806077">
    <w:abstractNumId w:val="32"/>
  </w:num>
  <w:num w:numId="44" w16cid:durableId="748500715">
    <w:abstractNumId w:val="38"/>
  </w:num>
  <w:num w:numId="45" w16cid:durableId="928388778">
    <w:abstractNumId w:val="0"/>
  </w:num>
  <w:num w:numId="46" w16cid:durableId="1454596083">
    <w:abstractNumId w:val="61"/>
  </w:num>
  <w:num w:numId="47" w16cid:durableId="465124078">
    <w:abstractNumId w:val="23"/>
  </w:num>
  <w:num w:numId="48" w16cid:durableId="2112163564">
    <w:abstractNumId w:val="46"/>
  </w:num>
  <w:num w:numId="49" w16cid:durableId="2000303158">
    <w:abstractNumId w:val="88"/>
  </w:num>
  <w:num w:numId="50" w16cid:durableId="1115295041">
    <w:abstractNumId w:val="70"/>
  </w:num>
  <w:num w:numId="51" w16cid:durableId="414982449">
    <w:abstractNumId w:val="67"/>
  </w:num>
  <w:num w:numId="52" w16cid:durableId="1563710056">
    <w:abstractNumId w:val="57"/>
  </w:num>
  <w:num w:numId="53" w16cid:durableId="509179995">
    <w:abstractNumId w:val="55"/>
  </w:num>
  <w:num w:numId="54" w16cid:durableId="1292976359">
    <w:abstractNumId w:val="5"/>
  </w:num>
  <w:num w:numId="55" w16cid:durableId="408968120">
    <w:abstractNumId w:val="8"/>
  </w:num>
  <w:num w:numId="56" w16cid:durableId="1863779823">
    <w:abstractNumId w:val="60"/>
  </w:num>
  <w:num w:numId="57" w16cid:durableId="722289922">
    <w:abstractNumId w:val="132"/>
  </w:num>
  <w:num w:numId="58" w16cid:durableId="482089257">
    <w:abstractNumId w:val="68"/>
  </w:num>
  <w:num w:numId="59" w16cid:durableId="85813508">
    <w:abstractNumId w:val="129"/>
  </w:num>
  <w:num w:numId="60" w16cid:durableId="1383603088">
    <w:abstractNumId w:val="105"/>
  </w:num>
  <w:num w:numId="61" w16cid:durableId="41828028">
    <w:abstractNumId w:val="11"/>
  </w:num>
  <w:num w:numId="62" w16cid:durableId="835657799">
    <w:abstractNumId w:val="123"/>
  </w:num>
  <w:num w:numId="63" w16cid:durableId="1734040045">
    <w:abstractNumId w:val="119"/>
  </w:num>
  <w:num w:numId="64" w16cid:durableId="1146169781">
    <w:abstractNumId w:val="33"/>
  </w:num>
  <w:num w:numId="65" w16cid:durableId="1950819946">
    <w:abstractNumId w:val="65"/>
  </w:num>
  <w:num w:numId="66" w16cid:durableId="311561155">
    <w:abstractNumId w:val="97"/>
  </w:num>
  <w:num w:numId="67" w16cid:durableId="1292903144">
    <w:abstractNumId w:val="81"/>
  </w:num>
  <w:num w:numId="68" w16cid:durableId="1482648429">
    <w:abstractNumId w:val="22"/>
  </w:num>
  <w:num w:numId="69" w16cid:durableId="690691844">
    <w:abstractNumId w:val="6"/>
  </w:num>
  <w:num w:numId="70" w16cid:durableId="564755682">
    <w:abstractNumId w:val="2"/>
  </w:num>
  <w:num w:numId="71" w16cid:durableId="736049997">
    <w:abstractNumId w:val="110"/>
  </w:num>
  <w:num w:numId="72" w16cid:durableId="489949159">
    <w:abstractNumId w:val="115"/>
  </w:num>
  <w:num w:numId="73" w16cid:durableId="628170631">
    <w:abstractNumId w:val="62"/>
  </w:num>
  <w:num w:numId="74" w16cid:durableId="738359152">
    <w:abstractNumId w:val="128"/>
  </w:num>
  <w:num w:numId="75" w16cid:durableId="860777693">
    <w:abstractNumId w:val="78"/>
  </w:num>
  <w:num w:numId="76" w16cid:durableId="1371607843">
    <w:abstractNumId w:val="19"/>
  </w:num>
  <w:num w:numId="77" w16cid:durableId="566695492">
    <w:abstractNumId w:val="93"/>
  </w:num>
  <w:num w:numId="78" w16cid:durableId="697707156">
    <w:abstractNumId w:val="54"/>
  </w:num>
  <w:num w:numId="79" w16cid:durableId="465246986">
    <w:abstractNumId w:val="18"/>
  </w:num>
  <w:num w:numId="80" w16cid:durableId="283005378">
    <w:abstractNumId w:val="109"/>
  </w:num>
  <w:num w:numId="81" w16cid:durableId="757335266">
    <w:abstractNumId w:val="9"/>
  </w:num>
  <w:num w:numId="82" w16cid:durableId="2064404505">
    <w:abstractNumId w:val="52"/>
  </w:num>
  <w:num w:numId="83" w16cid:durableId="1631130402">
    <w:abstractNumId w:val="103"/>
  </w:num>
  <w:num w:numId="84" w16cid:durableId="1124615972">
    <w:abstractNumId w:val="124"/>
  </w:num>
  <w:num w:numId="85" w16cid:durableId="1102729356">
    <w:abstractNumId w:val="4"/>
  </w:num>
  <w:num w:numId="86" w16cid:durableId="1626961209">
    <w:abstractNumId w:val="12"/>
  </w:num>
  <w:num w:numId="87" w16cid:durableId="794713225">
    <w:abstractNumId w:val="80"/>
  </w:num>
  <w:num w:numId="88" w16cid:durableId="311711972">
    <w:abstractNumId w:val="101"/>
  </w:num>
  <w:num w:numId="89" w16cid:durableId="595330156">
    <w:abstractNumId w:val="28"/>
  </w:num>
  <w:num w:numId="90" w16cid:durableId="1042705448">
    <w:abstractNumId w:val="14"/>
  </w:num>
  <w:num w:numId="91" w16cid:durableId="224754893">
    <w:abstractNumId w:val="87"/>
  </w:num>
  <w:num w:numId="92" w16cid:durableId="1128088847">
    <w:abstractNumId w:val="107"/>
  </w:num>
  <w:num w:numId="93" w16cid:durableId="1031496208">
    <w:abstractNumId w:val="131"/>
  </w:num>
  <w:num w:numId="94" w16cid:durableId="663360995">
    <w:abstractNumId w:val="10"/>
  </w:num>
  <w:num w:numId="95" w16cid:durableId="808130624">
    <w:abstractNumId w:val="3"/>
  </w:num>
  <w:num w:numId="96" w16cid:durableId="943731103">
    <w:abstractNumId w:val="102"/>
  </w:num>
  <w:num w:numId="97" w16cid:durableId="9838049">
    <w:abstractNumId w:val="20"/>
  </w:num>
  <w:num w:numId="98" w16cid:durableId="2038893030">
    <w:abstractNumId w:val="127"/>
  </w:num>
  <w:num w:numId="99" w16cid:durableId="742531624">
    <w:abstractNumId w:val="126"/>
  </w:num>
  <w:num w:numId="100" w16cid:durableId="415441158">
    <w:abstractNumId w:val="95"/>
  </w:num>
  <w:num w:numId="101" w16cid:durableId="557320480">
    <w:abstractNumId w:val="89"/>
  </w:num>
  <w:num w:numId="102" w16cid:durableId="1671910960">
    <w:abstractNumId w:val="73"/>
  </w:num>
  <w:num w:numId="103" w16cid:durableId="423115207">
    <w:abstractNumId w:val="58"/>
  </w:num>
  <w:num w:numId="104" w16cid:durableId="1001348787">
    <w:abstractNumId w:val="111"/>
  </w:num>
  <w:num w:numId="105" w16cid:durableId="177813141">
    <w:abstractNumId w:val="39"/>
  </w:num>
  <w:num w:numId="106" w16cid:durableId="345332279">
    <w:abstractNumId w:val="26"/>
  </w:num>
  <w:num w:numId="107" w16cid:durableId="439496371">
    <w:abstractNumId w:val="34"/>
  </w:num>
  <w:num w:numId="108" w16cid:durableId="957686958">
    <w:abstractNumId w:val="25"/>
  </w:num>
  <w:num w:numId="109" w16cid:durableId="1592469322">
    <w:abstractNumId w:val="72"/>
  </w:num>
  <w:num w:numId="110" w16cid:durableId="669141271">
    <w:abstractNumId w:val="112"/>
  </w:num>
  <w:num w:numId="111" w16cid:durableId="107506655">
    <w:abstractNumId w:val="100"/>
  </w:num>
  <w:num w:numId="112" w16cid:durableId="1221945707">
    <w:abstractNumId w:val="31"/>
  </w:num>
  <w:num w:numId="113" w16cid:durableId="1063872581">
    <w:abstractNumId w:val="106"/>
  </w:num>
  <w:num w:numId="114" w16cid:durableId="1774398812">
    <w:abstractNumId w:val="84"/>
  </w:num>
  <w:num w:numId="115" w16cid:durableId="1041829817">
    <w:abstractNumId w:val="51"/>
  </w:num>
  <w:num w:numId="116" w16cid:durableId="722562452">
    <w:abstractNumId w:val="120"/>
  </w:num>
  <w:num w:numId="117" w16cid:durableId="343552089">
    <w:abstractNumId w:val="15"/>
  </w:num>
  <w:num w:numId="118" w16cid:durableId="1868256540">
    <w:abstractNumId w:val="56"/>
  </w:num>
  <w:num w:numId="119" w16cid:durableId="1807120896">
    <w:abstractNumId w:val="27"/>
  </w:num>
  <w:num w:numId="120" w16cid:durableId="373041671">
    <w:abstractNumId w:val="13"/>
  </w:num>
  <w:num w:numId="121" w16cid:durableId="64959903">
    <w:abstractNumId w:val="122"/>
  </w:num>
  <w:num w:numId="122" w16cid:durableId="2078554221">
    <w:abstractNumId w:val="86"/>
  </w:num>
  <w:num w:numId="123" w16cid:durableId="1150559122">
    <w:abstractNumId w:val="24"/>
  </w:num>
  <w:num w:numId="124" w16cid:durableId="406078589">
    <w:abstractNumId w:val="118"/>
  </w:num>
  <w:num w:numId="125" w16cid:durableId="1421946185">
    <w:abstractNumId w:val="17"/>
  </w:num>
  <w:num w:numId="126" w16cid:durableId="487870315">
    <w:abstractNumId w:val="94"/>
  </w:num>
  <w:num w:numId="127" w16cid:durableId="67004878">
    <w:abstractNumId w:val="53"/>
  </w:num>
  <w:num w:numId="128" w16cid:durableId="551430941">
    <w:abstractNumId w:val="114"/>
  </w:num>
  <w:num w:numId="129" w16cid:durableId="1151366311">
    <w:abstractNumId w:val="30"/>
  </w:num>
  <w:num w:numId="130" w16cid:durableId="458383244">
    <w:abstractNumId w:val="69"/>
  </w:num>
  <w:num w:numId="131" w16cid:durableId="981887811">
    <w:abstractNumId w:val="91"/>
  </w:num>
  <w:num w:numId="132" w16cid:durableId="1757172134">
    <w:abstractNumId w:val="36"/>
  </w:num>
  <w:num w:numId="133" w16cid:durableId="556166497">
    <w:abstractNumId w:val="9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68"/>
    <w:rsid w:val="00033A15"/>
    <w:rsid w:val="00037534"/>
    <w:rsid w:val="0006106D"/>
    <w:rsid w:val="00061709"/>
    <w:rsid w:val="000A255C"/>
    <w:rsid w:val="00121C07"/>
    <w:rsid w:val="001618D0"/>
    <w:rsid w:val="00172331"/>
    <w:rsid w:val="001E0760"/>
    <w:rsid w:val="001E4946"/>
    <w:rsid w:val="00221EC2"/>
    <w:rsid w:val="0023440B"/>
    <w:rsid w:val="00244E7E"/>
    <w:rsid w:val="0027346B"/>
    <w:rsid w:val="002734AA"/>
    <w:rsid w:val="00282AF6"/>
    <w:rsid w:val="002A2905"/>
    <w:rsid w:val="002D6B4C"/>
    <w:rsid w:val="003470FA"/>
    <w:rsid w:val="003512A5"/>
    <w:rsid w:val="003567BA"/>
    <w:rsid w:val="003972E1"/>
    <w:rsid w:val="003D7C2B"/>
    <w:rsid w:val="003E66C2"/>
    <w:rsid w:val="003E6C7F"/>
    <w:rsid w:val="003F5D9E"/>
    <w:rsid w:val="0041278F"/>
    <w:rsid w:val="004245EB"/>
    <w:rsid w:val="004303B4"/>
    <w:rsid w:val="00433D71"/>
    <w:rsid w:val="00476244"/>
    <w:rsid w:val="00487124"/>
    <w:rsid w:val="00491141"/>
    <w:rsid w:val="004B7610"/>
    <w:rsid w:val="004C4F41"/>
    <w:rsid w:val="004D56C7"/>
    <w:rsid w:val="004F3575"/>
    <w:rsid w:val="00541BD3"/>
    <w:rsid w:val="0057031A"/>
    <w:rsid w:val="00572CAE"/>
    <w:rsid w:val="005B5695"/>
    <w:rsid w:val="005C5C79"/>
    <w:rsid w:val="005E6F4C"/>
    <w:rsid w:val="005F10CB"/>
    <w:rsid w:val="00612854"/>
    <w:rsid w:val="0062474A"/>
    <w:rsid w:val="00673119"/>
    <w:rsid w:val="006817AF"/>
    <w:rsid w:val="00682D64"/>
    <w:rsid w:val="00685122"/>
    <w:rsid w:val="006B1B35"/>
    <w:rsid w:val="006E40DB"/>
    <w:rsid w:val="006F5468"/>
    <w:rsid w:val="0071507E"/>
    <w:rsid w:val="00734DB5"/>
    <w:rsid w:val="0074009D"/>
    <w:rsid w:val="0074534C"/>
    <w:rsid w:val="007C3B06"/>
    <w:rsid w:val="007E073C"/>
    <w:rsid w:val="007E4CA8"/>
    <w:rsid w:val="00811083"/>
    <w:rsid w:val="00811DC7"/>
    <w:rsid w:val="00867441"/>
    <w:rsid w:val="00874E40"/>
    <w:rsid w:val="00894936"/>
    <w:rsid w:val="008A463D"/>
    <w:rsid w:val="008B2EF8"/>
    <w:rsid w:val="00935CC8"/>
    <w:rsid w:val="00944D09"/>
    <w:rsid w:val="00951583"/>
    <w:rsid w:val="009A5DC1"/>
    <w:rsid w:val="009C4201"/>
    <w:rsid w:val="00AA2E81"/>
    <w:rsid w:val="00AC2554"/>
    <w:rsid w:val="00B326B9"/>
    <w:rsid w:val="00BA7994"/>
    <w:rsid w:val="00BA7F9A"/>
    <w:rsid w:val="00BE28E0"/>
    <w:rsid w:val="00BE5DC8"/>
    <w:rsid w:val="00BF60B6"/>
    <w:rsid w:val="00C5384A"/>
    <w:rsid w:val="00C653BA"/>
    <w:rsid w:val="00C92FE1"/>
    <w:rsid w:val="00CA3CDF"/>
    <w:rsid w:val="00CA536A"/>
    <w:rsid w:val="00CA7C9B"/>
    <w:rsid w:val="00CB5D63"/>
    <w:rsid w:val="00CC3301"/>
    <w:rsid w:val="00CE303D"/>
    <w:rsid w:val="00D2681E"/>
    <w:rsid w:val="00D335FB"/>
    <w:rsid w:val="00D40256"/>
    <w:rsid w:val="00D4606D"/>
    <w:rsid w:val="00D70971"/>
    <w:rsid w:val="00D93B46"/>
    <w:rsid w:val="00DA18B5"/>
    <w:rsid w:val="00DC23FA"/>
    <w:rsid w:val="00DD0708"/>
    <w:rsid w:val="00E06595"/>
    <w:rsid w:val="00E758E5"/>
    <w:rsid w:val="00EB26BA"/>
    <w:rsid w:val="00EF75E5"/>
    <w:rsid w:val="00F029B7"/>
    <w:rsid w:val="00F105EC"/>
    <w:rsid w:val="00F96260"/>
    <w:rsid w:val="00FA1D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62B5"/>
  <w15:docId w15:val="{0BA13577-84AB-40AD-9A81-469F7584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A1DCD"/>
    <w:pPr>
      <w:suppressAutoHyphens/>
    </w:pPr>
  </w:style>
  <w:style w:type="paragraph" w:styleId="Titolo1">
    <w:name w:val="heading 1"/>
    <w:basedOn w:val="Standard"/>
    <w:next w:val="Standard"/>
    <w:uiPriority w:val="9"/>
    <w:qFormat/>
    <w:rsid w:val="00FA1DCD"/>
    <w:pPr>
      <w:keepNext/>
      <w:overflowPunct w:val="0"/>
      <w:autoSpaceDE w:val="0"/>
      <w:outlineLvl w:val="0"/>
    </w:pPr>
    <w:rPr>
      <w:rFonts w:ascii="Verdana" w:hAnsi="Verdana" w:cs="Verdana"/>
      <w:b/>
      <w:i/>
      <w:szCs w:val="20"/>
    </w:rPr>
  </w:style>
  <w:style w:type="paragraph" w:styleId="Titolo2">
    <w:name w:val="heading 2"/>
    <w:basedOn w:val="Standard"/>
    <w:rsid w:val="00FA1DCD"/>
    <w:pPr>
      <w:keepNext/>
      <w:jc w:val="center"/>
      <w:outlineLvl w:val="1"/>
    </w:pPr>
    <w:rPr>
      <w:b/>
      <w:bCs/>
    </w:rPr>
  </w:style>
  <w:style w:type="paragraph" w:styleId="Titolo4">
    <w:name w:val="heading 4"/>
    <w:basedOn w:val="Standard"/>
    <w:next w:val="Standard"/>
    <w:rsid w:val="00FA1DCD"/>
    <w:pPr>
      <w:keepNext/>
      <w:overflowPunct w:val="0"/>
      <w:autoSpaceDE w:val="0"/>
      <w:jc w:val="center"/>
      <w:outlineLvl w:val="3"/>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FA1DCD"/>
    <w:pPr>
      <w:suppressAutoHyphens/>
    </w:pPr>
  </w:style>
  <w:style w:type="paragraph" w:customStyle="1" w:styleId="Heading">
    <w:name w:val="Heading"/>
    <w:basedOn w:val="Standard"/>
    <w:next w:val="Textbody"/>
    <w:rsid w:val="00FA1DCD"/>
    <w:pPr>
      <w:keepNext/>
      <w:spacing w:before="240" w:after="120"/>
    </w:pPr>
    <w:rPr>
      <w:rFonts w:ascii="Liberation Sans" w:eastAsia="Microsoft YaHei" w:hAnsi="Liberation Sans"/>
      <w:sz w:val="28"/>
      <w:szCs w:val="28"/>
    </w:rPr>
  </w:style>
  <w:style w:type="paragraph" w:customStyle="1" w:styleId="Textbody">
    <w:name w:val="Text body"/>
    <w:basedOn w:val="Standard"/>
    <w:rsid w:val="00FA1DCD"/>
    <w:pPr>
      <w:spacing w:after="140" w:line="276" w:lineRule="auto"/>
    </w:pPr>
  </w:style>
  <w:style w:type="paragraph" w:styleId="Elenco">
    <w:name w:val="List"/>
    <w:basedOn w:val="Textbody"/>
    <w:rsid w:val="00FA1DCD"/>
  </w:style>
  <w:style w:type="paragraph" w:styleId="Didascalia">
    <w:name w:val="caption"/>
    <w:basedOn w:val="Standard"/>
    <w:rsid w:val="00FA1DCD"/>
    <w:pPr>
      <w:suppressLineNumbers/>
      <w:spacing w:before="120" w:after="120"/>
    </w:pPr>
    <w:rPr>
      <w:i/>
      <w:iCs/>
    </w:rPr>
  </w:style>
  <w:style w:type="paragraph" w:customStyle="1" w:styleId="Index">
    <w:name w:val="Index"/>
    <w:basedOn w:val="Standard"/>
    <w:rsid w:val="00FA1DCD"/>
    <w:pPr>
      <w:suppressLineNumbers/>
    </w:pPr>
  </w:style>
  <w:style w:type="paragraph" w:styleId="Corpodeltesto3">
    <w:name w:val="Body Text 3"/>
    <w:basedOn w:val="Standard"/>
    <w:rsid w:val="00FA1DCD"/>
    <w:pPr>
      <w:jc w:val="center"/>
    </w:pPr>
    <w:rPr>
      <w:b/>
      <w:sz w:val="28"/>
      <w:szCs w:val="20"/>
    </w:rPr>
  </w:style>
  <w:style w:type="paragraph" w:customStyle="1" w:styleId="Footnote">
    <w:name w:val="Footnote"/>
    <w:basedOn w:val="Standard"/>
    <w:rsid w:val="00FA1DCD"/>
    <w:pPr>
      <w:suppressLineNumbers/>
      <w:ind w:left="339" w:hanging="339"/>
    </w:pPr>
    <w:rPr>
      <w:sz w:val="20"/>
      <w:szCs w:val="20"/>
    </w:rPr>
  </w:style>
  <w:style w:type="paragraph" w:styleId="Rientrocorpodeltesto2">
    <w:name w:val="Body Text Indent 2"/>
    <w:basedOn w:val="Standard"/>
    <w:rsid w:val="00FA1DCD"/>
    <w:pPr>
      <w:spacing w:after="120" w:line="480" w:lineRule="auto"/>
      <w:ind w:left="283"/>
    </w:pPr>
  </w:style>
  <w:style w:type="paragraph" w:customStyle="1" w:styleId="Textbodyindent">
    <w:name w:val="Text body indent"/>
    <w:basedOn w:val="Standard"/>
    <w:rsid w:val="00FA1DCD"/>
    <w:pPr>
      <w:spacing w:after="120"/>
      <w:ind w:left="283"/>
    </w:pPr>
  </w:style>
  <w:style w:type="paragraph" w:styleId="Corpodeltesto2">
    <w:name w:val="Body Text 2"/>
    <w:basedOn w:val="Standard"/>
    <w:rsid w:val="00FA1DCD"/>
    <w:pPr>
      <w:spacing w:after="120" w:line="480" w:lineRule="auto"/>
    </w:pPr>
  </w:style>
  <w:style w:type="paragraph" w:styleId="Paragrafoelenco">
    <w:name w:val="List Paragraph"/>
    <w:basedOn w:val="Standard"/>
    <w:uiPriority w:val="99"/>
    <w:qFormat/>
    <w:rsid w:val="00FA1DCD"/>
    <w:pPr>
      <w:ind w:left="720"/>
    </w:pPr>
  </w:style>
  <w:style w:type="paragraph" w:customStyle="1" w:styleId="Default">
    <w:name w:val="Default"/>
    <w:rsid w:val="00FA1DCD"/>
    <w:pPr>
      <w:suppressAutoHyphens/>
    </w:pPr>
    <w:rPr>
      <w:rFonts w:ascii="Source Sans Pro" w:eastAsia="Calibri" w:hAnsi="Source Sans Pro" w:cs="Source Sans Pro"/>
      <w:color w:val="000000"/>
      <w:lang w:eastAsia="en-US"/>
    </w:rPr>
  </w:style>
  <w:style w:type="paragraph" w:customStyle="1" w:styleId="Contents2">
    <w:name w:val="Contents 2"/>
    <w:basedOn w:val="Standard"/>
    <w:rsid w:val="00FA1DCD"/>
    <w:pPr>
      <w:spacing w:line="276" w:lineRule="auto"/>
    </w:pPr>
    <w:rPr>
      <w:rFonts w:ascii="Garamond" w:hAnsi="Garamond"/>
      <w:b/>
      <w:bCs/>
    </w:rPr>
  </w:style>
  <w:style w:type="paragraph" w:styleId="NormaleWeb">
    <w:name w:val="Normal (Web)"/>
    <w:basedOn w:val="Standard"/>
    <w:rsid w:val="00FA1DCD"/>
    <w:pPr>
      <w:spacing w:before="280" w:after="280"/>
      <w:jc w:val="both"/>
    </w:pPr>
    <w:rPr>
      <w:rFonts w:ascii="Cambria" w:hAnsi="Cambria"/>
      <w:sz w:val="22"/>
      <w:szCs w:val="22"/>
    </w:rPr>
  </w:style>
  <w:style w:type="paragraph" w:customStyle="1" w:styleId="testocenter">
    <w:name w:val="testocenter"/>
    <w:basedOn w:val="Standard"/>
    <w:rsid w:val="00FA1DCD"/>
    <w:pPr>
      <w:spacing w:before="280" w:after="280"/>
    </w:pPr>
  </w:style>
  <w:style w:type="paragraph" w:customStyle="1" w:styleId="PreformattedText">
    <w:name w:val="Preformatted Text"/>
    <w:basedOn w:val="Standard"/>
    <w:rsid w:val="00FA1DCD"/>
    <w:rPr>
      <w:rFonts w:ascii="Liberation Mono" w:eastAsia="NSimSun" w:hAnsi="Liberation Mono" w:cs="Liberation Mono"/>
      <w:sz w:val="20"/>
      <w:szCs w:val="20"/>
    </w:rPr>
  </w:style>
  <w:style w:type="character" w:customStyle="1" w:styleId="FootnoteSymbol">
    <w:name w:val="Footnote Symbol"/>
    <w:rsid w:val="00FA1DCD"/>
    <w:rPr>
      <w:position w:val="0"/>
      <w:vertAlign w:val="superscript"/>
    </w:rPr>
  </w:style>
  <w:style w:type="character" w:customStyle="1" w:styleId="WW8Num25z0">
    <w:name w:val="WW8Num25z0"/>
    <w:rsid w:val="00FA1DCD"/>
    <w:rPr>
      <w:rFonts w:ascii="Bookman Old Style" w:hAnsi="Bookman Old Style" w:cs="Bookman Old Style"/>
      <w:sz w:val="22"/>
      <w:szCs w:val="22"/>
    </w:rPr>
  </w:style>
  <w:style w:type="character" w:customStyle="1" w:styleId="WW8Num5z0">
    <w:name w:val="WW8Num5z0"/>
    <w:rsid w:val="00FA1DCD"/>
    <w:rPr>
      <w:rFonts w:ascii="Bookman Old Style" w:hAnsi="Bookman Old Style" w:cs="Bookman Old Style"/>
      <w:sz w:val="22"/>
      <w:szCs w:val="22"/>
    </w:rPr>
  </w:style>
  <w:style w:type="character" w:customStyle="1" w:styleId="WW8Num45z0">
    <w:name w:val="WW8Num45z0"/>
    <w:rsid w:val="00FA1DCD"/>
    <w:rPr>
      <w:rFonts w:ascii="Bookman Old Style" w:hAnsi="Bookman Old Style" w:cs="Bookman Old Style"/>
      <w:sz w:val="22"/>
      <w:szCs w:val="22"/>
    </w:rPr>
  </w:style>
  <w:style w:type="character" w:customStyle="1" w:styleId="WW8Num43z0">
    <w:name w:val="WW8Num43z0"/>
    <w:rsid w:val="00FA1DCD"/>
    <w:rPr>
      <w:rFonts w:ascii="Bookman Old Style" w:hAnsi="Bookman Old Style" w:cs="Bookman Old Style"/>
      <w:sz w:val="22"/>
      <w:szCs w:val="22"/>
    </w:rPr>
  </w:style>
  <w:style w:type="character" w:customStyle="1" w:styleId="WW8Num67z0">
    <w:name w:val="WW8Num67z0"/>
    <w:rsid w:val="00FA1DCD"/>
    <w:rPr>
      <w:rFonts w:ascii="Bookman Old Style" w:hAnsi="Bookman Old Style" w:cs="Bookman Old Style"/>
      <w:sz w:val="22"/>
      <w:szCs w:val="22"/>
    </w:rPr>
  </w:style>
  <w:style w:type="character" w:customStyle="1" w:styleId="WW8Num57z0">
    <w:name w:val="WW8Num57z0"/>
    <w:rsid w:val="00FA1DCD"/>
    <w:rPr>
      <w:rFonts w:ascii="Bookman Old Style" w:hAnsi="Bookman Old Style" w:cs="Bookman Old Style"/>
      <w:sz w:val="22"/>
      <w:szCs w:val="22"/>
    </w:rPr>
  </w:style>
  <w:style w:type="character" w:customStyle="1" w:styleId="WW8Num86z0">
    <w:name w:val="WW8Num86z0"/>
    <w:rsid w:val="00FA1DCD"/>
    <w:rPr>
      <w:rFonts w:ascii="Bookman Old Style" w:hAnsi="Bookman Old Style" w:cs="Bookman Old Style"/>
      <w:sz w:val="22"/>
      <w:szCs w:val="22"/>
    </w:rPr>
  </w:style>
  <w:style w:type="character" w:customStyle="1" w:styleId="WW8Num44z0">
    <w:name w:val="WW8Num44z0"/>
    <w:rsid w:val="00FA1DCD"/>
    <w:rPr>
      <w:rFonts w:ascii="Bookman Old Style" w:hAnsi="Bookman Old Style" w:cs="Bookman Old Style"/>
      <w:sz w:val="22"/>
      <w:szCs w:val="22"/>
    </w:rPr>
  </w:style>
  <w:style w:type="character" w:customStyle="1" w:styleId="WW8Num72z0">
    <w:name w:val="WW8Num72z0"/>
    <w:rsid w:val="00FA1DCD"/>
    <w:rPr>
      <w:rFonts w:ascii="Bookman Old Style" w:hAnsi="Bookman Old Style" w:cs="Bookman Old Style"/>
      <w:sz w:val="22"/>
      <w:szCs w:val="22"/>
    </w:rPr>
  </w:style>
  <w:style w:type="character" w:customStyle="1" w:styleId="WW8Num29z0">
    <w:name w:val="WW8Num29z0"/>
    <w:rsid w:val="00FA1DCD"/>
    <w:rPr>
      <w:rFonts w:ascii="Bookman Old Style" w:hAnsi="Bookman Old Style" w:cs="Bookman Old Style"/>
      <w:sz w:val="22"/>
      <w:szCs w:val="22"/>
    </w:rPr>
  </w:style>
  <w:style w:type="character" w:customStyle="1" w:styleId="WW8Num80z0">
    <w:name w:val="WW8Num80z0"/>
    <w:rsid w:val="00FA1DCD"/>
    <w:rPr>
      <w:rFonts w:ascii="Bookman Old Style" w:hAnsi="Bookman Old Style" w:cs="Bookman Old Style"/>
      <w:sz w:val="22"/>
      <w:szCs w:val="22"/>
    </w:rPr>
  </w:style>
  <w:style w:type="character" w:customStyle="1" w:styleId="WW8Num32z0">
    <w:name w:val="WW8Num32z0"/>
    <w:rsid w:val="00FA1DCD"/>
    <w:rPr>
      <w:rFonts w:ascii="Bookman Old Style" w:hAnsi="Bookman Old Style" w:cs="Bookman Old Style"/>
      <w:sz w:val="22"/>
      <w:szCs w:val="22"/>
    </w:rPr>
  </w:style>
  <w:style w:type="character" w:customStyle="1" w:styleId="WW8Num2z0">
    <w:name w:val="WW8Num2z0"/>
    <w:rsid w:val="00FA1DCD"/>
    <w:rPr>
      <w:rFonts w:ascii="Bookman Old Style" w:hAnsi="Bookman Old Style" w:cs="Bookman Old Style"/>
      <w:sz w:val="22"/>
      <w:szCs w:val="22"/>
    </w:rPr>
  </w:style>
  <w:style w:type="character" w:customStyle="1" w:styleId="WW8Num3z0">
    <w:name w:val="WW8Num3z0"/>
    <w:rsid w:val="00FA1DCD"/>
    <w:rPr>
      <w:rFonts w:ascii="Bookman Old Style" w:hAnsi="Bookman Old Style" w:cs="Bookman Old Style"/>
      <w:sz w:val="22"/>
      <w:szCs w:val="22"/>
    </w:rPr>
  </w:style>
  <w:style w:type="character" w:customStyle="1" w:styleId="WW8Num92z0">
    <w:name w:val="WW8Num92z0"/>
    <w:rsid w:val="00FA1DCD"/>
    <w:rPr>
      <w:rFonts w:ascii="Bookman Old Style" w:hAnsi="Bookman Old Style" w:cs="Bookman Old Style"/>
      <w:sz w:val="22"/>
      <w:szCs w:val="22"/>
    </w:rPr>
  </w:style>
  <w:style w:type="character" w:customStyle="1" w:styleId="WW8Num37z0">
    <w:name w:val="WW8Num37z0"/>
    <w:rsid w:val="00FA1DCD"/>
    <w:rPr>
      <w:rFonts w:ascii="Bookman Old Style" w:hAnsi="Bookman Old Style" w:cs="Bookman Old Style"/>
      <w:sz w:val="22"/>
      <w:szCs w:val="22"/>
    </w:rPr>
  </w:style>
  <w:style w:type="character" w:customStyle="1" w:styleId="WW8Num75z0">
    <w:name w:val="WW8Num75z0"/>
    <w:rsid w:val="00FA1DCD"/>
    <w:rPr>
      <w:rFonts w:ascii="Bookman Old Style" w:hAnsi="Bookman Old Style" w:cs="Bookman Old Style"/>
      <w:sz w:val="22"/>
      <w:szCs w:val="22"/>
    </w:rPr>
  </w:style>
  <w:style w:type="character" w:customStyle="1" w:styleId="WW8Num54z0">
    <w:name w:val="WW8Num54z0"/>
    <w:rsid w:val="00FA1DCD"/>
    <w:rPr>
      <w:rFonts w:ascii="Bookman Old Style" w:hAnsi="Bookman Old Style" w:cs="Bookman Old Style"/>
      <w:sz w:val="22"/>
      <w:szCs w:val="22"/>
    </w:rPr>
  </w:style>
  <w:style w:type="character" w:customStyle="1" w:styleId="WW8Num87z0">
    <w:name w:val="WW8Num87z0"/>
    <w:rsid w:val="00FA1DCD"/>
    <w:rPr>
      <w:rFonts w:ascii="Bookman Old Style" w:hAnsi="Bookman Old Style" w:cs="Bookman Old Style"/>
      <w:sz w:val="22"/>
      <w:szCs w:val="22"/>
    </w:rPr>
  </w:style>
  <w:style w:type="character" w:customStyle="1" w:styleId="WW8Num76z0">
    <w:name w:val="WW8Num76z0"/>
    <w:rsid w:val="00FA1DCD"/>
    <w:rPr>
      <w:rFonts w:ascii="Bookman Old Style" w:hAnsi="Bookman Old Style" w:cs="Bookman Old Style"/>
      <w:sz w:val="22"/>
      <w:szCs w:val="22"/>
    </w:rPr>
  </w:style>
  <w:style w:type="character" w:customStyle="1" w:styleId="WW8Num94z0">
    <w:name w:val="WW8Num94z0"/>
    <w:rsid w:val="00FA1DCD"/>
    <w:rPr>
      <w:rFonts w:ascii="Bookman Old Style" w:hAnsi="Bookman Old Style" w:cs="Bookman Old Style"/>
      <w:sz w:val="22"/>
      <w:szCs w:val="22"/>
    </w:rPr>
  </w:style>
  <w:style w:type="character" w:customStyle="1" w:styleId="WW8Num89z0">
    <w:name w:val="WW8Num89z0"/>
    <w:rsid w:val="00FA1DCD"/>
    <w:rPr>
      <w:rFonts w:ascii="Bookman Old Style" w:hAnsi="Bookman Old Style" w:cs="Bookman Old Style"/>
      <w:sz w:val="22"/>
      <w:szCs w:val="22"/>
    </w:rPr>
  </w:style>
  <w:style w:type="character" w:customStyle="1" w:styleId="WW8Num19z0">
    <w:name w:val="WW8Num19z0"/>
    <w:rsid w:val="00FA1DCD"/>
    <w:rPr>
      <w:rFonts w:ascii="Bookman Old Style" w:hAnsi="Bookman Old Style" w:cs="Bookman Old Style"/>
      <w:sz w:val="22"/>
      <w:szCs w:val="22"/>
    </w:rPr>
  </w:style>
  <w:style w:type="character" w:customStyle="1" w:styleId="WW8Num21z0">
    <w:name w:val="WW8Num21z0"/>
    <w:rsid w:val="00FA1DCD"/>
    <w:rPr>
      <w:rFonts w:ascii="Bookman Old Style" w:hAnsi="Bookman Old Style" w:cs="Bookman Old Style"/>
      <w:sz w:val="22"/>
      <w:szCs w:val="22"/>
    </w:rPr>
  </w:style>
  <w:style w:type="character" w:customStyle="1" w:styleId="WW8Num69z0">
    <w:name w:val="WW8Num69z0"/>
    <w:rsid w:val="00FA1DCD"/>
    <w:rPr>
      <w:rFonts w:ascii="Bookman Old Style" w:hAnsi="Bookman Old Style" w:cs="Bookman Old Style"/>
      <w:sz w:val="22"/>
      <w:szCs w:val="22"/>
    </w:rPr>
  </w:style>
  <w:style w:type="character" w:customStyle="1" w:styleId="WW8Num30z0">
    <w:name w:val="WW8Num30z0"/>
    <w:rsid w:val="00FA1DCD"/>
    <w:rPr>
      <w:rFonts w:ascii="Bookman Old Style" w:hAnsi="Bookman Old Style" w:cs="Bookman Old Style"/>
      <w:sz w:val="22"/>
      <w:szCs w:val="22"/>
    </w:rPr>
  </w:style>
  <w:style w:type="character" w:customStyle="1" w:styleId="Internetlink">
    <w:name w:val="Internet link"/>
    <w:rsid w:val="00FA1DCD"/>
    <w:rPr>
      <w:color w:val="0000FF"/>
      <w:u w:val="single"/>
    </w:rPr>
  </w:style>
  <w:style w:type="character" w:customStyle="1" w:styleId="WW8Num10z0">
    <w:name w:val="WW8Num10z0"/>
    <w:rsid w:val="00FA1DCD"/>
    <w:rPr>
      <w:rFonts w:ascii="Bookman Old Style" w:hAnsi="Bookman Old Style" w:cs="Bookman Old Style"/>
      <w:sz w:val="22"/>
      <w:szCs w:val="22"/>
    </w:rPr>
  </w:style>
  <w:style w:type="character" w:customStyle="1" w:styleId="WW8Num63z0">
    <w:name w:val="WW8Num63z0"/>
    <w:rsid w:val="00FA1DCD"/>
    <w:rPr>
      <w:rFonts w:ascii="Bookman Old Style" w:hAnsi="Bookman Old Style" w:cs="Bookman Old Style"/>
      <w:sz w:val="22"/>
      <w:szCs w:val="22"/>
    </w:rPr>
  </w:style>
  <w:style w:type="character" w:customStyle="1" w:styleId="WW8Num60z0">
    <w:name w:val="WW8Num60z0"/>
    <w:rsid w:val="00FA1DCD"/>
    <w:rPr>
      <w:rFonts w:ascii="Bookman Old Style" w:hAnsi="Bookman Old Style" w:cs="Bookman Old Style"/>
      <w:sz w:val="22"/>
      <w:szCs w:val="22"/>
    </w:rPr>
  </w:style>
  <w:style w:type="character" w:customStyle="1" w:styleId="WW8Num24z0">
    <w:name w:val="WW8Num24z0"/>
    <w:rsid w:val="00FA1DCD"/>
    <w:rPr>
      <w:rFonts w:ascii="Bookman Old Style" w:hAnsi="Bookman Old Style" w:cs="Bookman Old Style"/>
      <w:sz w:val="22"/>
      <w:szCs w:val="22"/>
    </w:rPr>
  </w:style>
  <w:style w:type="character" w:customStyle="1" w:styleId="WW8Num65z0">
    <w:name w:val="WW8Num65z0"/>
    <w:rsid w:val="00FA1DCD"/>
    <w:rPr>
      <w:rFonts w:ascii="Bookman Old Style" w:hAnsi="Bookman Old Style" w:cs="Bookman Old Style"/>
      <w:sz w:val="22"/>
      <w:szCs w:val="22"/>
    </w:rPr>
  </w:style>
  <w:style w:type="character" w:customStyle="1" w:styleId="WW8Num68z0">
    <w:name w:val="WW8Num68z0"/>
    <w:rsid w:val="00FA1DCD"/>
    <w:rPr>
      <w:rFonts w:ascii="Bookman Old Style" w:hAnsi="Bookman Old Style" w:cs="Bookman Old Style"/>
      <w:sz w:val="22"/>
      <w:szCs w:val="22"/>
    </w:rPr>
  </w:style>
  <w:style w:type="character" w:customStyle="1" w:styleId="WW8Num31z0">
    <w:name w:val="WW8Num31z0"/>
    <w:rsid w:val="00FA1DCD"/>
    <w:rPr>
      <w:rFonts w:ascii="Bookman Old Style" w:hAnsi="Bookman Old Style" w:cs="Bookman Old Style"/>
      <w:sz w:val="22"/>
      <w:szCs w:val="22"/>
    </w:rPr>
  </w:style>
  <w:style w:type="character" w:customStyle="1" w:styleId="WW8Num91z0">
    <w:name w:val="WW8Num91z0"/>
    <w:rsid w:val="00FA1DCD"/>
    <w:rPr>
      <w:rFonts w:ascii="Bookman Old Style" w:hAnsi="Bookman Old Style" w:cs="Bookman Old Style"/>
      <w:sz w:val="22"/>
      <w:szCs w:val="22"/>
    </w:rPr>
  </w:style>
  <w:style w:type="character" w:customStyle="1" w:styleId="WW8Num82z0">
    <w:name w:val="WW8Num82z0"/>
    <w:rsid w:val="00FA1DCD"/>
    <w:rPr>
      <w:rFonts w:ascii="Bookman Old Style" w:hAnsi="Bookman Old Style" w:cs="Bookman Old Style"/>
      <w:sz w:val="22"/>
      <w:szCs w:val="22"/>
    </w:rPr>
  </w:style>
  <w:style w:type="character" w:customStyle="1" w:styleId="WW8Num23z0">
    <w:name w:val="WW8Num23z0"/>
    <w:rsid w:val="00FA1DCD"/>
    <w:rPr>
      <w:rFonts w:ascii="Bookman Old Style" w:hAnsi="Bookman Old Style" w:cs="Bookman Old Style"/>
      <w:sz w:val="22"/>
      <w:szCs w:val="22"/>
    </w:rPr>
  </w:style>
  <w:style w:type="character" w:customStyle="1" w:styleId="WW8Num9z0">
    <w:name w:val="WW8Num9z0"/>
    <w:rsid w:val="00FA1DCD"/>
    <w:rPr>
      <w:rFonts w:ascii="Bookman Old Style" w:hAnsi="Bookman Old Style" w:cs="Bookman Old Style"/>
      <w:sz w:val="22"/>
      <w:szCs w:val="22"/>
    </w:rPr>
  </w:style>
  <w:style w:type="character" w:customStyle="1" w:styleId="WW8Num13z0">
    <w:name w:val="WW8Num13z0"/>
    <w:rsid w:val="00FA1DCD"/>
    <w:rPr>
      <w:rFonts w:ascii="Bookman Old Style" w:hAnsi="Bookman Old Style" w:cs="Bookman Old Style"/>
      <w:sz w:val="22"/>
      <w:szCs w:val="22"/>
    </w:rPr>
  </w:style>
  <w:style w:type="character" w:customStyle="1" w:styleId="WW8Num39z0">
    <w:name w:val="WW8Num39z0"/>
    <w:rsid w:val="00FA1DCD"/>
    <w:rPr>
      <w:rFonts w:ascii="Bookman Old Style" w:hAnsi="Bookman Old Style" w:cs="Bookman Old Style"/>
      <w:sz w:val="22"/>
      <w:szCs w:val="22"/>
    </w:rPr>
  </w:style>
  <w:style w:type="character" w:customStyle="1" w:styleId="WW8Num50z0">
    <w:name w:val="WW8Num50z0"/>
    <w:rsid w:val="00FA1DCD"/>
    <w:rPr>
      <w:rFonts w:ascii="Bookman Old Style" w:hAnsi="Bookman Old Style" w:cs="Bookman Old Style"/>
      <w:sz w:val="22"/>
      <w:szCs w:val="22"/>
    </w:rPr>
  </w:style>
  <w:style w:type="character" w:customStyle="1" w:styleId="WW8Num81z0">
    <w:name w:val="WW8Num81z0"/>
    <w:rsid w:val="00FA1DCD"/>
    <w:rPr>
      <w:rFonts w:ascii="Bookman Old Style" w:hAnsi="Bookman Old Style" w:cs="Bookman Old Style"/>
      <w:sz w:val="22"/>
      <w:szCs w:val="22"/>
    </w:rPr>
  </w:style>
  <w:style w:type="character" w:customStyle="1" w:styleId="WW8Num83z0">
    <w:name w:val="WW8Num83z0"/>
    <w:rsid w:val="00FA1DCD"/>
    <w:rPr>
      <w:rFonts w:ascii="Bookman Old Style" w:hAnsi="Bookman Old Style" w:cs="Bookman Old Style"/>
      <w:sz w:val="22"/>
      <w:szCs w:val="22"/>
    </w:rPr>
  </w:style>
  <w:style w:type="character" w:customStyle="1" w:styleId="WW8Num15z0">
    <w:name w:val="WW8Num15z0"/>
    <w:rsid w:val="00FA1DCD"/>
    <w:rPr>
      <w:rFonts w:ascii="Liberation Serif" w:hAnsi="Liberation Serif" w:cs="Bookman Old Style"/>
      <w:sz w:val="22"/>
      <w:szCs w:val="22"/>
    </w:rPr>
  </w:style>
  <w:style w:type="character" w:customStyle="1" w:styleId="WW8Num46z0">
    <w:name w:val="WW8Num46z0"/>
    <w:rsid w:val="00FA1DCD"/>
    <w:rPr>
      <w:rFonts w:ascii="Bookman Old Style" w:hAnsi="Bookman Old Style" w:cs="Bookman Old Style"/>
      <w:sz w:val="22"/>
      <w:szCs w:val="22"/>
    </w:rPr>
  </w:style>
  <w:style w:type="character" w:customStyle="1" w:styleId="WW8Num84z0">
    <w:name w:val="WW8Num84z0"/>
    <w:rsid w:val="00FA1DCD"/>
    <w:rPr>
      <w:rFonts w:ascii="Bookman Old Style" w:hAnsi="Bookman Old Style" w:cs="Bookman Old Style"/>
      <w:sz w:val="22"/>
      <w:szCs w:val="22"/>
    </w:rPr>
  </w:style>
  <w:style w:type="character" w:customStyle="1" w:styleId="WW8Num41z0">
    <w:name w:val="WW8Num41z0"/>
    <w:rsid w:val="00FA1DCD"/>
    <w:rPr>
      <w:rFonts w:ascii="Bookman Old Style" w:hAnsi="Bookman Old Style" w:cs="Bookman Old Style"/>
      <w:sz w:val="22"/>
      <w:szCs w:val="22"/>
    </w:rPr>
  </w:style>
  <w:style w:type="character" w:customStyle="1" w:styleId="WW8Num77z0">
    <w:name w:val="WW8Num77z0"/>
    <w:rsid w:val="00FA1DCD"/>
    <w:rPr>
      <w:rFonts w:ascii="Bookman Old Style" w:hAnsi="Bookman Old Style" w:cs="Bookman Old Style"/>
      <w:sz w:val="22"/>
      <w:szCs w:val="22"/>
    </w:rPr>
  </w:style>
  <w:style w:type="character" w:customStyle="1" w:styleId="WW8Num88z0">
    <w:name w:val="WW8Num88z0"/>
    <w:rsid w:val="00FA1DCD"/>
    <w:rPr>
      <w:rFonts w:ascii="Bookman Old Style" w:hAnsi="Bookman Old Style" w:cs="Bookman Old Style"/>
      <w:sz w:val="22"/>
      <w:szCs w:val="22"/>
    </w:rPr>
  </w:style>
  <w:style w:type="character" w:customStyle="1" w:styleId="WW8Num36z0">
    <w:name w:val="WW8Num36z0"/>
    <w:rsid w:val="00FA1DCD"/>
    <w:rPr>
      <w:rFonts w:ascii="Bookman Old Style" w:hAnsi="Bookman Old Style" w:cs="Bookman Old Style"/>
      <w:sz w:val="22"/>
      <w:szCs w:val="22"/>
    </w:rPr>
  </w:style>
  <w:style w:type="character" w:customStyle="1" w:styleId="WW8Num48z0">
    <w:name w:val="WW8Num48z0"/>
    <w:rsid w:val="00FA1DCD"/>
    <w:rPr>
      <w:rFonts w:ascii="Bookman Old Style" w:hAnsi="Bookman Old Style" w:cs="Bookman Old Style"/>
      <w:sz w:val="22"/>
      <w:szCs w:val="22"/>
    </w:rPr>
  </w:style>
  <w:style w:type="character" w:customStyle="1" w:styleId="WW8Num49z0">
    <w:name w:val="WW8Num49z0"/>
    <w:rsid w:val="00FA1DCD"/>
    <w:rPr>
      <w:rFonts w:ascii="Bookman Old Style" w:hAnsi="Bookman Old Style" w:cs="Bookman Old Style"/>
      <w:sz w:val="22"/>
      <w:szCs w:val="22"/>
    </w:rPr>
  </w:style>
  <w:style w:type="character" w:customStyle="1" w:styleId="WW8Num35z0">
    <w:name w:val="WW8Num35z0"/>
    <w:rsid w:val="00FA1DCD"/>
    <w:rPr>
      <w:rFonts w:ascii="Bookman Old Style" w:hAnsi="Bookman Old Style" w:cs="Bookman Old Style"/>
      <w:sz w:val="22"/>
      <w:szCs w:val="22"/>
    </w:rPr>
  </w:style>
  <w:style w:type="character" w:customStyle="1" w:styleId="WW8Num66z0">
    <w:name w:val="WW8Num66z0"/>
    <w:rsid w:val="00FA1DCD"/>
    <w:rPr>
      <w:rFonts w:ascii="Bookman Old Style" w:hAnsi="Bookman Old Style" w:cs="Bookman Old Style"/>
      <w:sz w:val="22"/>
      <w:szCs w:val="22"/>
    </w:rPr>
  </w:style>
  <w:style w:type="character" w:customStyle="1" w:styleId="WW8Num90z0">
    <w:name w:val="WW8Num90z0"/>
    <w:rsid w:val="00FA1DCD"/>
    <w:rPr>
      <w:rFonts w:ascii="Bookman Old Style" w:hAnsi="Bookman Old Style" w:cs="Bookman Old Style"/>
      <w:sz w:val="22"/>
      <w:szCs w:val="22"/>
    </w:rPr>
  </w:style>
  <w:style w:type="character" w:customStyle="1" w:styleId="WW8Num16z0">
    <w:name w:val="WW8Num16z0"/>
    <w:rsid w:val="00FA1DCD"/>
    <w:rPr>
      <w:rFonts w:ascii="Bookman Old Style" w:hAnsi="Bookman Old Style" w:cs="Bookman Old Style"/>
      <w:sz w:val="22"/>
      <w:szCs w:val="22"/>
    </w:rPr>
  </w:style>
  <w:style w:type="character" w:customStyle="1" w:styleId="WW8Num34z0">
    <w:name w:val="WW8Num34z0"/>
    <w:rsid w:val="00FA1DCD"/>
    <w:rPr>
      <w:rFonts w:ascii="Bookman Old Style" w:hAnsi="Bookman Old Style" w:cs="Bookman Old Style"/>
      <w:sz w:val="22"/>
      <w:szCs w:val="22"/>
    </w:rPr>
  </w:style>
  <w:style w:type="character" w:customStyle="1" w:styleId="WW8Num53z0">
    <w:name w:val="WW8Num53z0"/>
    <w:rsid w:val="00FA1DCD"/>
    <w:rPr>
      <w:rFonts w:ascii="Bookman Old Style" w:hAnsi="Bookman Old Style" w:cs="Bookman Old Style"/>
      <w:sz w:val="22"/>
      <w:szCs w:val="22"/>
    </w:rPr>
  </w:style>
  <w:style w:type="character" w:customStyle="1" w:styleId="WW8Num28z0">
    <w:name w:val="WW8Num28z0"/>
    <w:rsid w:val="00FA1DCD"/>
    <w:rPr>
      <w:rFonts w:ascii="Bookman Old Style" w:hAnsi="Bookman Old Style" w:cs="Bookman Old Style"/>
      <w:sz w:val="22"/>
      <w:szCs w:val="22"/>
    </w:rPr>
  </w:style>
  <w:style w:type="character" w:customStyle="1" w:styleId="WW8Num8z0">
    <w:name w:val="WW8Num8z0"/>
    <w:rsid w:val="00FA1DCD"/>
    <w:rPr>
      <w:rFonts w:ascii="Bookman Old Style" w:hAnsi="Bookman Old Style" w:cs="Bookman Old Style"/>
      <w:sz w:val="22"/>
      <w:szCs w:val="22"/>
    </w:rPr>
  </w:style>
  <w:style w:type="character" w:customStyle="1" w:styleId="WW8Num12z0">
    <w:name w:val="WW8Num12z0"/>
    <w:rsid w:val="00FA1DCD"/>
    <w:rPr>
      <w:rFonts w:ascii="Liberation Serif" w:hAnsi="Liberation Serif" w:cs="Liberation Serif"/>
    </w:rPr>
  </w:style>
  <w:style w:type="character" w:customStyle="1" w:styleId="WW8Num26z0">
    <w:name w:val="WW8Num26z0"/>
    <w:rsid w:val="00FA1DCD"/>
    <w:rPr>
      <w:rFonts w:ascii="Bookman Old Style" w:hAnsi="Bookman Old Style" w:cs="Bookman Old Style"/>
      <w:sz w:val="22"/>
      <w:szCs w:val="22"/>
    </w:rPr>
  </w:style>
  <w:style w:type="character" w:customStyle="1" w:styleId="WW8Num40z0">
    <w:name w:val="WW8Num40z0"/>
    <w:rsid w:val="00FA1DCD"/>
    <w:rPr>
      <w:rFonts w:ascii="Bookman Old Style" w:hAnsi="Bookman Old Style" w:cs="Bookman Old Style"/>
      <w:sz w:val="22"/>
      <w:szCs w:val="22"/>
    </w:rPr>
  </w:style>
  <w:style w:type="character" w:customStyle="1" w:styleId="Footnoteanchor">
    <w:name w:val="Footnote anchor"/>
    <w:rsid w:val="00FA1DCD"/>
    <w:rPr>
      <w:position w:val="0"/>
      <w:vertAlign w:val="superscript"/>
    </w:rPr>
  </w:style>
  <w:style w:type="character" w:customStyle="1" w:styleId="WW8Num4z0">
    <w:name w:val="WW8Num4z0"/>
    <w:rsid w:val="00FA1DCD"/>
    <w:rPr>
      <w:rFonts w:ascii="Bookman Old Style" w:hAnsi="Bookman Old Style" w:cs="Bookman Old Style"/>
      <w:sz w:val="22"/>
      <w:szCs w:val="22"/>
    </w:rPr>
  </w:style>
  <w:style w:type="character" w:customStyle="1" w:styleId="WW8Num93z0">
    <w:name w:val="WW8Num93z0"/>
    <w:rsid w:val="00FA1DCD"/>
    <w:rPr>
      <w:rFonts w:ascii="Bookman Old Style" w:hAnsi="Bookman Old Style" w:cs="Bookman Old Style"/>
      <w:sz w:val="22"/>
      <w:szCs w:val="22"/>
    </w:rPr>
  </w:style>
  <w:style w:type="character" w:customStyle="1" w:styleId="WW8Num20z0">
    <w:name w:val="WW8Num20z0"/>
    <w:rsid w:val="00FA1DCD"/>
    <w:rPr>
      <w:rFonts w:ascii="Bookman Old Style" w:hAnsi="Bookman Old Style" w:cs="Bookman Old Style"/>
      <w:sz w:val="22"/>
      <w:szCs w:val="22"/>
    </w:rPr>
  </w:style>
  <w:style w:type="character" w:customStyle="1" w:styleId="WW8Num17z0">
    <w:name w:val="WW8Num17z0"/>
    <w:rsid w:val="00FA1DCD"/>
    <w:rPr>
      <w:rFonts w:ascii="Liberation Serif" w:hAnsi="Liberation Serif" w:cs="Bookman Old Style"/>
      <w:sz w:val="22"/>
      <w:szCs w:val="22"/>
    </w:rPr>
  </w:style>
  <w:style w:type="character" w:customStyle="1" w:styleId="WW8Num55z0">
    <w:name w:val="WW8Num55z0"/>
    <w:rsid w:val="00FA1DCD"/>
    <w:rPr>
      <w:rFonts w:ascii="Bookman Old Style" w:hAnsi="Bookman Old Style" w:cs="Bookman Old Style"/>
      <w:sz w:val="22"/>
      <w:szCs w:val="22"/>
    </w:rPr>
  </w:style>
  <w:style w:type="character" w:customStyle="1" w:styleId="WW8Num33z0">
    <w:name w:val="WW8Num33z0"/>
    <w:rsid w:val="00FA1DCD"/>
    <w:rPr>
      <w:rFonts w:ascii="Bookman Old Style" w:hAnsi="Bookman Old Style" w:cs="Bookman Old Style"/>
      <w:sz w:val="22"/>
      <w:szCs w:val="22"/>
    </w:rPr>
  </w:style>
  <w:style w:type="character" w:customStyle="1" w:styleId="WW8Num73z0">
    <w:name w:val="WW8Num73z0"/>
    <w:rsid w:val="00FA1DCD"/>
    <w:rPr>
      <w:rFonts w:ascii="Bookman Old Style" w:hAnsi="Bookman Old Style" w:cs="Bookman Old Style"/>
      <w:sz w:val="22"/>
      <w:szCs w:val="22"/>
    </w:rPr>
  </w:style>
  <w:style w:type="character" w:customStyle="1" w:styleId="WW8Num27z0">
    <w:name w:val="WW8Num27z0"/>
    <w:rsid w:val="00FA1DCD"/>
    <w:rPr>
      <w:rFonts w:ascii="Bookman Old Style" w:hAnsi="Bookman Old Style" w:cs="Bookman Old Style"/>
      <w:sz w:val="22"/>
      <w:szCs w:val="22"/>
    </w:rPr>
  </w:style>
  <w:style w:type="character" w:customStyle="1" w:styleId="WW8Num52z0">
    <w:name w:val="WW8Num52z0"/>
    <w:rsid w:val="00FA1DCD"/>
    <w:rPr>
      <w:rFonts w:ascii="Bookman Old Style" w:hAnsi="Bookman Old Style" w:cs="Bookman Old Style"/>
      <w:sz w:val="22"/>
      <w:szCs w:val="22"/>
    </w:rPr>
  </w:style>
  <w:style w:type="character" w:customStyle="1" w:styleId="WW8Num6z0">
    <w:name w:val="WW8Num6z0"/>
    <w:rsid w:val="00FA1DCD"/>
    <w:rPr>
      <w:rFonts w:ascii="Bookman Old Style" w:hAnsi="Bookman Old Style" w:cs="Bookman Old Style"/>
      <w:sz w:val="22"/>
      <w:szCs w:val="22"/>
    </w:rPr>
  </w:style>
  <w:style w:type="character" w:customStyle="1" w:styleId="WW8Num47z0">
    <w:name w:val="WW8Num47z0"/>
    <w:rsid w:val="00FA1DCD"/>
    <w:rPr>
      <w:rFonts w:ascii="Bookman Old Style" w:hAnsi="Bookman Old Style" w:cs="Bookman Old Style"/>
      <w:sz w:val="22"/>
      <w:szCs w:val="22"/>
    </w:rPr>
  </w:style>
  <w:style w:type="character" w:customStyle="1" w:styleId="WW8Num11z0">
    <w:name w:val="WW8Num11z0"/>
    <w:rsid w:val="00FA1DCD"/>
    <w:rPr>
      <w:rFonts w:ascii="Bookman Old Style" w:hAnsi="Bookman Old Style" w:cs="Bookman Old Style"/>
      <w:sz w:val="22"/>
      <w:szCs w:val="22"/>
    </w:rPr>
  </w:style>
  <w:style w:type="character" w:customStyle="1" w:styleId="WW8Num18z0">
    <w:name w:val="WW8Num18z0"/>
    <w:rsid w:val="00FA1DCD"/>
    <w:rPr>
      <w:rFonts w:ascii="Bookman Old Style" w:hAnsi="Bookman Old Style" w:cs="Bookman Old Style"/>
      <w:sz w:val="22"/>
      <w:szCs w:val="22"/>
    </w:rPr>
  </w:style>
  <w:style w:type="character" w:customStyle="1" w:styleId="WW8Num71z0">
    <w:name w:val="WW8Num71z0"/>
    <w:rsid w:val="00FA1DCD"/>
    <w:rPr>
      <w:rFonts w:ascii="Bookman Old Style" w:hAnsi="Bookman Old Style" w:cs="Bookman Old Style"/>
      <w:sz w:val="22"/>
      <w:szCs w:val="22"/>
    </w:rPr>
  </w:style>
  <w:style w:type="character" w:customStyle="1" w:styleId="WW8Num38z0">
    <w:name w:val="WW8Num38z0"/>
    <w:rsid w:val="00FA1DCD"/>
    <w:rPr>
      <w:rFonts w:ascii="Bookman Old Style" w:hAnsi="Bookman Old Style" w:cs="Bookman Old Style"/>
      <w:sz w:val="22"/>
      <w:szCs w:val="22"/>
    </w:rPr>
  </w:style>
  <w:style w:type="character" w:customStyle="1" w:styleId="WW8Num78z0">
    <w:name w:val="WW8Num78z0"/>
    <w:rsid w:val="00FA1DCD"/>
    <w:rPr>
      <w:rFonts w:ascii="Bookman Old Style" w:hAnsi="Bookman Old Style" w:cs="Bookman Old Style"/>
      <w:sz w:val="22"/>
      <w:szCs w:val="22"/>
    </w:rPr>
  </w:style>
  <w:style w:type="character" w:customStyle="1" w:styleId="WW8Num14z0">
    <w:name w:val="WW8Num14z0"/>
    <w:rsid w:val="00FA1DCD"/>
    <w:rPr>
      <w:rFonts w:ascii="Bookman Old Style" w:hAnsi="Bookman Old Style" w:cs="Bookman Old Style"/>
      <w:sz w:val="22"/>
      <w:szCs w:val="22"/>
    </w:rPr>
  </w:style>
  <w:style w:type="character" w:customStyle="1" w:styleId="WW8Num85z0">
    <w:name w:val="WW8Num85z0"/>
    <w:rsid w:val="00FA1DCD"/>
    <w:rPr>
      <w:rFonts w:ascii="Bookman Old Style" w:hAnsi="Bookman Old Style" w:cs="Bookman Old Style"/>
      <w:sz w:val="22"/>
      <w:szCs w:val="22"/>
    </w:rPr>
  </w:style>
  <w:style w:type="character" w:customStyle="1" w:styleId="WW8Num42z0">
    <w:name w:val="WW8Num42z0"/>
    <w:rsid w:val="00FA1DCD"/>
    <w:rPr>
      <w:rFonts w:ascii="Bookman Old Style" w:hAnsi="Bookman Old Style" w:cs="Bookman Old Style"/>
      <w:sz w:val="22"/>
      <w:szCs w:val="22"/>
    </w:rPr>
  </w:style>
  <w:style w:type="character" w:customStyle="1" w:styleId="WW8Num79z0">
    <w:name w:val="WW8Num79z0"/>
    <w:rsid w:val="00FA1DCD"/>
    <w:rPr>
      <w:rFonts w:ascii="Bookman Old Style" w:hAnsi="Bookman Old Style" w:cs="Bookman Old Style"/>
      <w:sz w:val="22"/>
      <w:szCs w:val="22"/>
    </w:rPr>
  </w:style>
  <w:style w:type="character" w:customStyle="1" w:styleId="WW8Num64z0">
    <w:name w:val="WW8Num64z0"/>
    <w:rsid w:val="00FA1DCD"/>
    <w:rPr>
      <w:rFonts w:ascii="Bookman Old Style" w:hAnsi="Bookman Old Style" w:cs="Bookman Old Style"/>
      <w:sz w:val="22"/>
      <w:szCs w:val="22"/>
    </w:rPr>
  </w:style>
  <w:style w:type="character" w:customStyle="1" w:styleId="WW8Num62z0">
    <w:name w:val="WW8Num62z0"/>
    <w:rsid w:val="00FA1DCD"/>
    <w:rPr>
      <w:rFonts w:ascii="Bookman Old Style" w:hAnsi="Bookman Old Style" w:cs="Bookman Old Style"/>
      <w:sz w:val="22"/>
      <w:szCs w:val="22"/>
    </w:rPr>
  </w:style>
  <w:style w:type="character" w:customStyle="1" w:styleId="WW8Num58z0">
    <w:name w:val="WW8Num58z0"/>
    <w:rsid w:val="00FA1DCD"/>
    <w:rPr>
      <w:rFonts w:ascii="Bookman Old Style" w:hAnsi="Bookman Old Style" w:cs="Bookman Old Style"/>
      <w:sz w:val="22"/>
      <w:szCs w:val="22"/>
    </w:rPr>
  </w:style>
  <w:style w:type="character" w:customStyle="1" w:styleId="WW8Num7z0">
    <w:name w:val="WW8Num7z0"/>
    <w:rsid w:val="00FA1DCD"/>
    <w:rPr>
      <w:rFonts w:ascii="Bookman Old Style" w:hAnsi="Bookman Old Style" w:cs="Bookman Old Style"/>
      <w:sz w:val="22"/>
      <w:szCs w:val="22"/>
    </w:rPr>
  </w:style>
  <w:style w:type="character" w:customStyle="1" w:styleId="WW8Num70z0">
    <w:name w:val="WW8Num70z0"/>
    <w:rsid w:val="00FA1DCD"/>
    <w:rPr>
      <w:rFonts w:ascii="Bookman Old Style" w:hAnsi="Bookman Old Style" w:cs="Bookman Old Style"/>
      <w:sz w:val="22"/>
      <w:szCs w:val="22"/>
    </w:rPr>
  </w:style>
  <w:style w:type="character" w:customStyle="1" w:styleId="WW8Num22z0">
    <w:name w:val="WW8Num22z0"/>
    <w:rsid w:val="00FA1DCD"/>
    <w:rPr>
      <w:rFonts w:ascii="Bookman Old Style" w:hAnsi="Bookman Old Style" w:cs="Bookman Old Style"/>
      <w:sz w:val="22"/>
      <w:szCs w:val="22"/>
    </w:rPr>
  </w:style>
  <w:style w:type="character" w:customStyle="1" w:styleId="WW8Num56z0">
    <w:name w:val="WW8Num56z0"/>
    <w:rsid w:val="00FA1DCD"/>
    <w:rPr>
      <w:rFonts w:ascii="Bookman Old Style" w:hAnsi="Bookman Old Style" w:cs="Bookman Old Style"/>
      <w:sz w:val="22"/>
      <w:szCs w:val="22"/>
    </w:rPr>
  </w:style>
  <w:style w:type="character" w:customStyle="1" w:styleId="WW8Num74z0">
    <w:name w:val="WW8Num74z0"/>
    <w:rsid w:val="00FA1DCD"/>
    <w:rPr>
      <w:rFonts w:ascii="Bookman Old Style" w:hAnsi="Bookman Old Style" w:cs="Bookman Old Style"/>
      <w:sz w:val="22"/>
      <w:szCs w:val="22"/>
    </w:rPr>
  </w:style>
  <w:style w:type="character" w:customStyle="1" w:styleId="WW8Num51z0">
    <w:name w:val="WW8Num51z0"/>
    <w:rsid w:val="00FA1DCD"/>
    <w:rPr>
      <w:rFonts w:ascii="Bookman Old Style" w:hAnsi="Bookman Old Style" w:cs="Bookman Old Style"/>
      <w:sz w:val="22"/>
      <w:szCs w:val="22"/>
    </w:rPr>
  </w:style>
  <w:style w:type="character" w:customStyle="1" w:styleId="WW8Num59z0">
    <w:name w:val="WW8Num59z0"/>
    <w:rsid w:val="00FA1DCD"/>
    <w:rPr>
      <w:rFonts w:ascii="Bookman Old Style" w:hAnsi="Bookman Old Style" w:cs="Bookman Old Style"/>
      <w:sz w:val="22"/>
      <w:szCs w:val="22"/>
    </w:rPr>
  </w:style>
  <w:style w:type="character" w:customStyle="1" w:styleId="WW8Num61z0">
    <w:name w:val="WW8Num61z0"/>
    <w:rsid w:val="00FA1DCD"/>
    <w:rPr>
      <w:rFonts w:ascii="Bookman Old Style" w:hAnsi="Bookman Old Style" w:cs="Bookman Old Style"/>
      <w:sz w:val="22"/>
      <w:szCs w:val="22"/>
    </w:rPr>
  </w:style>
  <w:style w:type="character" w:customStyle="1" w:styleId="BulletSymbols">
    <w:name w:val="Bullet Symbols"/>
    <w:rsid w:val="00FA1DCD"/>
    <w:rPr>
      <w:rFonts w:ascii="Cambria" w:eastAsia="OpenSymbol" w:hAnsi="Cambria" w:cs="OpenSymbol"/>
      <w:sz w:val="22"/>
      <w:szCs w:val="22"/>
    </w:rPr>
  </w:style>
  <w:style w:type="character" w:customStyle="1" w:styleId="NumberingSymbols">
    <w:name w:val="Numbering Symbols"/>
    <w:rsid w:val="00FA1DCD"/>
    <w:rPr>
      <w:rFonts w:ascii="Cambria" w:hAnsi="Cambria"/>
      <w:sz w:val="22"/>
      <w:szCs w:val="22"/>
    </w:rPr>
  </w:style>
  <w:style w:type="character" w:customStyle="1" w:styleId="ListLabel34">
    <w:name w:val="ListLabel 34"/>
    <w:rsid w:val="00FA1DCD"/>
    <w:rPr>
      <w:rFonts w:ascii="Cambria" w:hAnsi="Cambria"/>
      <w:b w:val="0"/>
      <w:bCs w:val="0"/>
      <w:sz w:val="22"/>
      <w:szCs w:val="22"/>
    </w:rPr>
  </w:style>
  <w:style w:type="character" w:customStyle="1" w:styleId="ListLabel9">
    <w:name w:val="ListLabel 9"/>
    <w:rsid w:val="00FA1DCD"/>
    <w:rPr>
      <w:rFonts w:ascii="Cambria" w:hAnsi="Cambria"/>
      <w:b w:val="0"/>
      <w:bCs/>
      <w:sz w:val="22"/>
      <w:szCs w:val="22"/>
    </w:rPr>
  </w:style>
  <w:style w:type="character" w:customStyle="1" w:styleId="ListLabel1">
    <w:name w:val="ListLabel 1"/>
    <w:rsid w:val="00FA1DCD"/>
    <w:rPr>
      <w:rFonts w:ascii="Garamond" w:hAnsi="Garamond"/>
      <w:color w:val="auto"/>
      <w:sz w:val="24"/>
    </w:rPr>
  </w:style>
  <w:style w:type="character" w:customStyle="1" w:styleId="ListLabel2">
    <w:name w:val="ListLabel 2"/>
    <w:rsid w:val="00FA1DCD"/>
    <w:rPr>
      <w:rFonts w:ascii="Garamond" w:eastAsia="Times New Roman" w:hAnsi="Garamond" w:cs="Arial"/>
      <w:b/>
      <w:color w:val="auto"/>
      <w:sz w:val="24"/>
    </w:rPr>
  </w:style>
  <w:style w:type="character" w:customStyle="1" w:styleId="ListLabel35">
    <w:name w:val="ListLabel 35"/>
    <w:rsid w:val="00FA1DCD"/>
    <w:rPr>
      <w:rFonts w:ascii="Cambria" w:hAnsi="Cambria"/>
      <w:b w:val="0"/>
      <w:bCs w:val="0"/>
      <w:sz w:val="22"/>
      <w:szCs w:val="22"/>
    </w:rPr>
  </w:style>
  <w:style w:type="character" w:customStyle="1" w:styleId="ListLabel10">
    <w:name w:val="ListLabel 10"/>
    <w:rsid w:val="00FA1DCD"/>
    <w:rPr>
      <w:rFonts w:ascii="Garamond" w:hAnsi="Garamond"/>
      <w:b w:val="0"/>
      <w:sz w:val="24"/>
      <w:szCs w:val="22"/>
    </w:rPr>
  </w:style>
  <w:style w:type="character" w:customStyle="1" w:styleId="ListLabel11">
    <w:name w:val="ListLabel 11"/>
    <w:rsid w:val="00FA1DCD"/>
    <w:rPr>
      <w:rFonts w:ascii="Garamond" w:hAnsi="Garamond"/>
      <w:b/>
      <w:bCs/>
      <w:sz w:val="24"/>
    </w:rPr>
  </w:style>
  <w:style w:type="character" w:customStyle="1" w:styleId="ListLabel12">
    <w:name w:val="ListLabel 12"/>
    <w:rsid w:val="00FA1DCD"/>
    <w:rPr>
      <w:rFonts w:ascii="Cambria" w:hAnsi="Cambria"/>
      <w:b w:val="0"/>
      <w:bCs w:val="0"/>
      <w:color w:val="auto"/>
      <w:sz w:val="22"/>
      <w:szCs w:val="22"/>
    </w:rPr>
  </w:style>
  <w:style w:type="character" w:customStyle="1" w:styleId="ListLabel13">
    <w:name w:val="ListLabel 13"/>
    <w:rsid w:val="00FA1DCD"/>
    <w:rPr>
      <w:rFonts w:ascii="Garamond" w:eastAsia="Times New Roman" w:hAnsi="Garamond" w:cs="Times New Roman"/>
      <w:sz w:val="24"/>
    </w:rPr>
  </w:style>
  <w:style w:type="character" w:customStyle="1" w:styleId="ListLabel36">
    <w:name w:val="ListLabel 36"/>
    <w:rsid w:val="00FA1DCD"/>
    <w:rPr>
      <w:rFonts w:ascii="Cambria" w:hAnsi="Cambria"/>
      <w:b w:val="0"/>
      <w:bCs w:val="0"/>
      <w:sz w:val="22"/>
      <w:szCs w:val="22"/>
    </w:rPr>
  </w:style>
  <w:style w:type="character" w:customStyle="1" w:styleId="ListLabel37">
    <w:name w:val="ListLabel 37"/>
    <w:rsid w:val="00FA1DCD"/>
    <w:rPr>
      <w:rFonts w:ascii="Garamond" w:hAnsi="Garamond"/>
      <w:b/>
      <w:bCs/>
      <w:sz w:val="24"/>
    </w:rPr>
  </w:style>
  <w:style w:type="character" w:customStyle="1" w:styleId="ListLabel38">
    <w:name w:val="ListLabel 38"/>
    <w:rsid w:val="00FA1DCD"/>
    <w:rPr>
      <w:rFonts w:ascii="Garamond" w:hAnsi="Garamond"/>
      <w:b/>
      <w:bCs/>
      <w:sz w:val="24"/>
      <w:szCs w:val="24"/>
    </w:rPr>
  </w:style>
  <w:style w:type="character" w:customStyle="1" w:styleId="ListLabel39">
    <w:name w:val="ListLabel 39"/>
    <w:rsid w:val="00FA1DCD"/>
    <w:rPr>
      <w:rFonts w:ascii="Garamond" w:hAnsi="Garamond"/>
      <w:b/>
      <w:bCs/>
      <w:sz w:val="24"/>
    </w:rPr>
  </w:style>
  <w:style w:type="character" w:customStyle="1" w:styleId="ListLabel7">
    <w:name w:val="ListLabel 7"/>
    <w:rsid w:val="00FA1DCD"/>
    <w:rPr>
      <w:rFonts w:ascii="Garamond" w:hAnsi="Garamond"/>
      <w:sz w:val="24"/>
      <w:szCs w:val="24"/>
    </w:rPr>
  </w:style>
  <w:style w:type="character" w:customStyle="1" w:styleId="ListLabel8">
    <w:name w:val="ListLabel 8"/>
    <w:rsid w:val="00FA1DCD"/>
    <w:rPr>
      <w:b/>
      <w:bCs/>
    </w:rPr>
  </w:style>
  <w:style w:type="character" w:customStyle="1" w:styleId="ListLabel16">
    <w:name w:val="ListLabel 16"/>
    <w:rsid w:val="00FA1DCD"/>
    <w:rPr>
      <w:color w:val="auto"/>
      <w:u w:val="none"/>
    </w:rPr>
  </w:style>
  <w:style w:type="character" w:customStyle="1" w:styleId="FootnoteCharacters">
    <w:name w:val="Footnote Characters"/>
    <w:rsid w:val="00FA1DCD"/>
    <w:rPr>
      <w:position w:val="0"/>
      <w:vertAlign w:val="superscript"/>
    </w:rPr>
  </w:style>
  <w:style w:type="character" w:customStyle="1" w:styleId="ListLabel17">
    <w:name w:val="ListLabel 17"/>
    <w:rsid w:val="00FA1DCD"/>
    <w:rPr>
      <w:color w:val="auto"/>
    </w:rPr>
  </w:style>
  <w:style w:type="character" w:styleId="Enfasigrassetto">
    <w:name w:val="Strong"/>
    <w:rsid w:val="00FA1DCD"/>
    <w:rPr>
      <w:b/>
      <w:bCs/>
    </w:rPr>
  </w:style>
  <w:style w:type="character" w:customStyle="1" w:styleId="ListLabel18">
    <w:name w:val="ListLabel 18"/>
    <w:rsid w:val="00FA1DCD"/>
    <w:rPr>
      <w:b/>
      <w:bCs/>
      <w:color w:val="auto"/>
      <w:u w:val="none"/>
    </w:rPr>
  </w:style>
  <w:style w:type="character" w:customStyle="1" w:styleId="ListLabel14">
    <w:name w:val="ListLabel 14"/>
    <w:rsid w:val="00FA1DCD"/>
    <w:rPr>
      <w:rFonts w:cs="Symbol"/>
    </w:rPr>
  </w:style>
  <w:style w:type="character" w:customStyle="1" w:styleId="ListLabel15">
    <w:name w:val="ListLabel 15"/>
    <w:rsid w:val="00FA1DCD"/>
    <w:rPr>
      <w:rFonts w:cs="Courier New"/>
    </w:rPr>
  </w:style>
  <w:style w:type="character" w:customStyle="1" w:styleId="ListLabel19">
    <w:name w:val="ListLabel 19"/>
    <w:rsid w:val="00FA1DCD"/>
    <w:rPr>
      <w:rFonts w:cs="Wingdings"/>
    </w:rPr>
  </w:style>
  <w:style w:type="character" w:customStyle="1" w:styleId="ListLabel22">
    <w:name w:val="ListLabel 22"/>
    <w:rsid w:val="00FA1DCD"/>
    <w:rPr>
      <w:b/>
      <w:bCs/>
      <w:color w:val="000000"/>
    </w:rPr>
  </w:style>
  <w:style w:type="numbering" w:customStyle="1" w:styleId="WW8Num25">
    <w:name w:val="WW8Num25"/>
    <w:basedOn w:val="Nessunelenco"/>
    <w:rsid w:val="00FA1DCD"/>
    <w:pPr>
      <w:numPr>
        <w:numId w:val="1"/>
      </w:numPr>
    </w:pPr>
  </w:style>
  <w:style w:type="numbering" w:customStyle="1" w:styleId="WW8Num5">
    <w:name w:val="WW8Num5"/>
    <w:basedOn w:val="Nessunelenco"/>
    <w:rsid w:val="00FA1DCD"/>
    <w:pPr>
      <w:numPr>
        <w:numId w:val="2"/>
      </w:numPr>
    </w:pPr>
  </w:style>
  <w:style w:type="numbering" w:customStyle="1" w:styleId="WW8Num45">
    <w:name w:val="WW8Num45"/>
    <w:basedOn w:val="Nessunelenco"/>
    <w:rsid w:val="00FA1DCD"/>
    <w:pPr>
      <w:numPr>
        <w:numId w:val="3"/>
      </w:numPr>
    </w:pPr>
  </w:style>
  <w:style w:type="numbering" w:customStyle="1" w:styleId="WW8Num43">
    <w:name w:val="WW8Num43"/>
    <w:basedOn w:val="Nessunelenco"/>
    <w:rsid w:val="00FA1DCD"/>
    <w:pPr>
      <w:numPr>
        <w:numId w:val="4"/>
      </w:numPr>
    </w:pPr>
  </w:style>
  <w:style w:type="numbering" w:customStyle="1" w:styleId="WW8Num67">
    <w:name w:val="WW8Num67"/>
    <w:basedOn w:val="Nessunelenco"/>
    <w:rsid w:val="00FA1DCD"/>
    <w:pPr>
      <w:numPr>
        <w:numId w:val="5"/>
      </w:numPr>
    </w:pPr>
  </w:style>
  <w:style w:type="numbering" w:customStyle="1" w:styleId="WW8Num57">
    <w:name w:val="WW8Num57"/>
    <w:basedOn w:val="Nessunelenco"/>
    <w:rsid w:val="00FA1DCD"/>
    <w:pPr>
      <w:numPr>
        <w:numId w:val="6"/>
      </w:numPr>
    </w:pPr>
  </w:style>
  <w:style w:type="numbering" w:customStyle="1" w:styleId="WW8Num86">
    <w:name w:val="WW8Num86"/>
    <w:basedOn w:val="Nessunelenco"/>
    <w:rsid w:val="00FA1DCD"/>
    <w:pPr>
      <w:numPr>
        <w:numId w:val="7"/>
      </w:numPr>
    </w:pPr>
  </w:style>
  <w:style w:type="numbering" w:customStyle="1" w:styleId="WW8Num44">
    <w:name w:val="WW8Num44"/>
    <w:basedOn w:val="Nessunelenco"/>
    <w:rsid w:val="00FA1DCD"/>
    <w:pPr>
      <w:numPr>
        <w:numId w:val="8"/>
      </w:numPr>
    </w:pPr>
  </w:style>
  <w:style w:type="numbering" w:customStyle="1" w:styleId="WW8Num72">
    <w:name w:val="WW8Num72"/>
    <w:basedOn w:val="Nessunelenco"/>
    <w:rsid w:val="00FA1DCD"/>
    <w:pPr>
      <w:numPr>
        <w:numId w:val="9"/>
      </w:numPr>
    </w:pPr>
  </w:style>
  <w:style w:type="numbering" w:customStyle="1" w:styleId="WW8Num29">
    <w:name w:val="WW8Num29"/>
    <w:basedOn w:val="Nessunelenco"/>
    <w:rsid w:val="00FA1DCD"/>
    <w:pPr>
      <w:numPr>
        <w:numId w:val="10"/>
      </w:numPr>
    </w:pPr>
  </w:style>
  <w:style w:type="numbering" w:customStyle="1" w:styleId="WW8Num80">
    <w:name w:val="WW8Num80"/>
    <w:basedOn w:val="Nessunelenco"/>
    <w:rsid w:val="00FA1DCD"/>
    <w:pPr>
      <w:numPr>
        <w:numId w:val="11"/>
      </w:numPr>
    </w:pPr>
  </w:style>
  <w:style w:type="numbering" w:customStyle="1" w:styleId="WW8Num32">
    <w:name w:val="WW8Num32"/>
    <w:basedOn w:val="Nessunelenco"/>
    <w:rsid w:val="00FA1DCD"/>
    <w:pPr>
      <w:numPr>
        <w:numId w:val="12"/>
      </w:numPr>
    </w:pPr>
  </w:style>
  <w:style w:type="numbering" w:customStyle="1" w:styleId="WW8Num2">
    <w:name w:val="WW8Num2"/>
    <w:basedOn w:val="Nessunelenco"/>
    <w:rsid w:val="00FA1DCD"/>
    <w:pPr>
      <w:numPr>
        <w:numId w:val="13"/>
      </w:numPr>
    </w:pPr>
  </w:style>
  <w:style w:type="numbering" w:customStyle="1" w:styleId="WW8Num3">
    <w:name w:val="WW8Num3"/>
    <w:basedOn w:val="Nessunelenco"/>
    <w:rsid w:val="00FA1DCD"/>
    <w:pPr>
      <w:numPr>
        <w:numId w:val="14"/>
      </w:numPr>
    </w:pPr>
  </w:style>
  <w:style w:type="numbering" w:customStyle="1" w:styleId="WW8Num92">
    <w:name w:val="WW8Num92"/>
    <w:basedOn w:val="Nessunelenco"/>
    <w:rsid w:val="00FA1DCD"/>
    <w:pPr>
      <w:numPr>
        <w:numId w:val="15"/>
      </w:numPr>
    </w:pPr>
  </w:style>
  <w:style w:type="numbering" w:customStyle="1" w:styleId="WW8Num37">
    <w:name w:val="WW8Num37"/>
    <w:basedOn w:val="Nessunelenco"/>
    <w:rsid w:val="00FA1DCD"/>
    <w:pPr>
      <w:numPr>
        <w:numId w:val="16"/>
      </w:numPr>
    </w:pPr>
  </w:style>
  <w:style w:type="numbering" w:customStyle="1" w:styleId="WW8Num75">
    <w:name w:val="WW8Num75"/>
    <w:basedOn w:val="Nessunelenco"/>
    <w:rsid w:val="00FA1DCD"/>
    <w:pPr>
      <w:numPr>
        <w:numId w:val="17"/>
      </w:numPr>
    </w:pPr>
  </w:style>
  <w:style w:type="numbering" w:customStyle="1" w:styleId="WW8Num54">
    <w:name w:val="WW8Num54"/>
    <w:basedOn w:val="Nessunelenco"/>
    <w:rsid w:val="00FA1DCD"/>
    <w:pPr>
      <w:numPr>
        <w:numId w:val="18"/>
      </w:numPr>
    </w:pPr>
  </w:style>
  <w:style w:type="numbering" w:customStyle="1" w:styleId="WW8Num87">
    <w:name w:val="WW8Num87"/>
    <w:basedOn w:val="Nessunelenco"/>
    <w:rsid w:val="00FA1DCD"/>
    <w:pPr>
      <w:numPr>
        <w:numId w:val="19"/>
      </w:numPr>
    </w:pPr>
  </w:style>
  <w:style w:type="numbering" w:customStyle="1" w:styleId="WW8Num76">
    <w:name w:val="WW8Num76"/>
    <w:basedOn w:val="Nessunelenco"/>
    <w:rsid w:val="00FA1DCD"/>
    <w:pPr>
      <w:numPr>
        <w:numId w:val="20"/>
      </w:numPr>
    </w:pPr>
  </w:style>
  <w:style w:type="numbering" w:customStyle="1" w:styleId="WW8Num94">
    <w:name w:val="WW8Num94"/>
    <w:basedOn w:val="Nessunelenco"/>
    <w:rsid w:val="00FA1DCD"/>
    <w:pPr>
      <w:numPr>
        <w:numId w:val="21"/>
      </w:numPr>
    </w:pPr>
  </w:style>
  <w:style w:type="numbering" w:customStyle="1" w:styleId="WW8Num89">
    <w:name w:val="WW8Num89"/>
    <w:basedOn w:val="Nessunelenco"/>
    <w:rsid w:val="00FA1DCD"/>
    <w:pPr>
      <w:numPr>
        <w:numId w:val="22"/>
      </w:numPr>
    </w:pPr>
  </w:style>
  <w:style w:type="numbering" w:customStyle="1" w:styleId="WW8Num19">
    <w:name w:val="WW8Num19"/>
    <w:basedOn w:val="Nessunelenco"/>
    <w:rsid w:val="00FA1DCD"/>
    <w:pPr>
      <w:numPr>
        <w:numId w:val="23"/>
      </w:numPr>
    </w:pPr>
  </w:style>
  <w:style w:type="numbering" w:customStyle="1" w:styleId="WW8Num21">
    <w:name w:val="WW8Num21"/>
    <w:basedOn w:val="Nessunelenco"/>
    <w:rsid w:val="00FA1DCD"/>
    <w:pPr>
      <w:numPr>
        <w:numId w:val="24"/>
      </w:numPr>
    </w:pPr>
  </w:style>
  <w:style w:type="numbering" w:customStyle="1" w:styleId="WW8Num69">
    <w:name w:val="WW8Num69"/>
    <w:basedOn w:val="Nessunelenco"/>
    <w:rsid w:val="00FA1DCD"/>
    <w:pPr>
      <w:numPr>
        <w:numId w:val="25"/>
      </w:numPr>
    </w:pPr>
  </w:style>
  <w:style w:type="numbering" w:customStyle="1" w:styleId="WW8Num30">
    <w:name w:val="WW8Num30"/>
    <w:basedOn w:val="Nessunelenco"/>
    <w:rsid w:val="00FA1DCD"/>
    <w:pPr>
      <w:numPr>
        <w:numId w:val="26"/>
      </w:numPr>
    </w:pPr>
  </w:style>
  <w:style w:type="numbering" w:customStyle="1" w:styleId="WW8Num10">
    <w:name w:val="WW8Num10"/>
    <w:basedOn w:val="Nessunelenco"/>
    <w:rsid w:val="00FA1DCD"/>
    <w:pPr>
      <w:numPr>
        <w:numId w:val="27"/>
      </w:numPr>
    </w:pPr>
  </w:style>
  <w:style w:type="numbering" w:customStyle="1" w:styleId="WW8Num63">
    <w:name w:val="WW8Num63"/>
    <w:basedOn w:val="Nessunelenco"/>
    <w:rsid w:val="00FA1DCD"/>
    <w:pPr>
      <w:numPr>
        <w:numId w:val="28"/>
      </w:numPr>
    </w:pPr>
  </w:style>
  <w:style w:type="numbering" w:customStyle="1" w:styleId="WW8Num60">
    <w:name w:val="WW8Num60"/>
    <w:basedOn w:val="Nessunelenco"/>
    <w:rsid w:val="00FA1DCD"/>
    <w:pPr>
      <w:numPr>
        <w:numId w:val="29"/>
      </w:numPr>
    </w:pPr>
  </w:style>
  <w:style w:type="numbering" w:customStyle="1" w:styleId="WW8Num24">
    <w:name w:val="WW8Num24"/>
    <w:basedOn w:val="Nessunelenco"/>
    <w:rsid w:val="00FA1DCD"/>
    <w:pPr>
      <w:numPr>
        <w:numId w:val="30"/>
      </w:numPr>
    </w:pPr>
  </w:style>
  <w:style w:type="numbering" w:customStyle="1" w:styleId="WW8Num65">
    <w:name w:val="WW8Num65"/>
    <w:basedOn w:val="Nessunelenco"/>
    <w:rsid w:val="00FA1DCD"/>
    <w:pPr>
      <w:numPr>
        <w:numId w:val="31"/>
      </w:numPr>
    </w:pPr>
  </w:style>
  <w:style w:type="numbering" w:customStyle="1" w:styleId="WW8Num68">
    <w:name w:val="WW8Num68"/>
    <w:basedOn w:val="Nessunelenco"/>
    <w:rsid w:val="00FA1DCD"/>
    <w:pPr>
      <w:numPr>
        <w:numId w:val="32"/>
      </w:numPr>
    </w:pPr>
  </w:style>
  <w:style w:type="numbering" w:customStyle="1" w:styleId="WW8Num31">
    <w:name w:val="WW8Num31"/>
    <w:basedOn w:val="Nessunelenco"/>
    <w:rsid w:val="00FA1DCD"/>
    <w:pPr>
      <w:numPr>
        <w:numId w:val="33"/>
      </w:numPr>
    </w:pPr>
  </w:style>
  <w:style w:type="numbering" w:customStyle="1" w:styleId="WW8Num91">
    <w:name w:val="WW8Num91"/>
    <w:basedOn w:val="Nessunelenco"/>
    <w:rsid w:val="00FA1DCD"/>
    <w:pPr>
      <w:numPr>
        <w:numId w:val="34"/>
      </w:numPr>
    </w:pPr>
  </w:style>
  <w:style w:type="numbering" w:customStyle="1" w:styleId="WW8Num82">
    <w:name w:val="WW8Num82"/>
    <w:basedOn w:val="Nessunelenco"/>
    <w:rsid w:val="00FA1DCD"/>
    <w:pPr>
      <w:numPr>
        <w:numId w:val="35"/>
      </w:numPr>
    </w:pPr>
  </w:style>
  <w:style w:type="numbering" w:customStyle="1" w:styleId="WW8Num23">
    <w:name w:val="WW8Num23"/>
    <w:basedOn w:val="Nessunelenco"/>
    <w:rsid w:val="00FA1DCD"/>
    <w:pPr>
      <w:numPr>
        <w:numId w:val="36"/>
      </w:numPr>
    </w:pPr>
  </w:style>
  <w:style w:type="numbering" w:customStyle="1" w:styleId="WW8Num9">
    <w:name w:val="WW8Num9"/>
    <w:basedOn w:val="Nessunelenco"/>
    <w:rsid w:val="00FA1DCD"/>
    <w:pPr>
      <w:numPr>
        <w:numId w:val="37"/>
      </w:numPr>
    </w:pPr>
  </w:style>
  <w:style w:type="numbering" w:customStyle="1" w:styleId="WW8Num13">
    <w:name w:val="WW8Num13"/>
    <w:basedOn w:val="Nessunelenco"/>
    <w:rsid w:val="00FA1DCD"/>
    <w:pPr>
      <w:numPr>
        <w:numId w:val="38"/>
      </w:numPr>
    </w:pPr>
  </w:style>
  <w:style w:type="numbering" w:customStyle="1" w:styleId="WW8Num39">
    <w:name w:val="WW8Num39"/>
    <w:basedOn w:val="Nessunelenco"/>
    <w:rsid w:val="00FA1DCD"/>
    <w:pPr>
      <w:numPr>
        <w:numId w:val="39"/>
      </w:numPr>
    </w:pPr>
  </w:style>
  <w:style w:type="numbering" w:customStyle="1" w:styleId="WW8Num50">
    <w:name w:val="WW8Num50"/>
    <w:basedOn w:val="Nessunelenco"/>
    <w:rsid w:val="00FA1DCD"/>
    <w:pPr>
      <w:numPr>
        <w:numId w:val="40"/>
      </w:numPr>
    </w:pPr>
  </w:style>
  <w:style w:type="numbering" w:customStyle="1" w:styleId="WW8Num81">
    <w:name w:val="WW8Num81"/>
    <w:basedOn w:val="Nessunelenco"/>
    <w:rsid w:val="00FA1DCD"/>
    <w:pPr>
      <w:numPr>
        <w:numId w:val="41"/>
      </w:numPr>
    </w:pPr>
  </w:style>
  <w:style w:type="numbering" w:customStyle="1" w:styleId="WW8Num83">
    <w:name w:val="WW8Num83"/>
    <w:basedOn w:val="Nessunelenco"/>
    <w:rsid w:val="00FA1DCD"/>
    <w:pPr>
      <w:numPr>
        <w:numId w:val="42"/>
      </w:numPr>
    </w:pPr>
  </w:style>
  <w:style w:type="numbering" w:customStyle="1" w:styleId="WW8Num15">
    <w:name w:val="WW8Num15"/>
    <w:basedOn w:val="Nessunelenco"/>
    <w:rsid w:val="00FA1DCD"/>
    <w:pPr>
      <w:numPr>
        <w:numId w:val="43"/>
      </w:numPr>
    </w:pPr>
  </w:style>
  <w:style w:type="numbering" w:customStyle="1" w:styleId="WW8Num46">
    <w:name w:val="WW8Num46"/>
    <w:basedOn w:val="Nessunelenco"/>
    <w:rsid w:val="00FA1DCD"/>
    <w:pPr>
      <w:numPr>
        <w:numId w:val="44"/>
      </w:numPr>
    </w:pPr>
  </w:style>
  <w:style w:type="numbering" w:customStyle="1" w:styleId="WW8Num84">
    <w:name w:val="WW8Num84"/>
    <w:basedOn w:val="Nessunelenco"/>
    <w:rsid w:val="00FA1DCD"/>
    <w:pPr>
      <w:numPr>
        <w:numId w:val="45"/>
      </w:numPr>
    </w:pPr>
  </w:style>
  <w:style w:type="numbering" w:customStyle="1" w:styleId="WW8Num41">
    <w:name w:val="WW8Num41"/>
    <w:basedOn w:val="Nessunelenco"/>
    <w:rsid w:val="00FA1DCD"/>
    <w:pPr>
      <w:numPr>
        <w:numId w:val="46"/>
      </w:numPr>
    </w:pPr>
  </w:style>
  <w:style w:type="numbering" w:customStyle="1" w:styleId="WW8Num77">
    <w:name w:val="WW8Num77"/>
    <w:basedOn w:val="Nessunelenco"/>
    <w:rsid w:val="00FA1DCD"/>
    <w:pPr>
      <w:numPr>
        <w:numId w:val="47"/>
      </w:numPr>
    </w:pPr>
  </w:style>
  <w:style w:type="numbering" w:customStyle="1" w:styleId="WW8Num88">
    <w:name w:val="WW8Num88"/>
    <w:basedOn w:val="Nessunelenco"/>
    <w:rsid w:val="00FA1DCD"/>
    <w:pPr>
      <w:numPr>
        <w:numId w:val="48"/>
      </w:numPr>
    </w:pPr>
  </w:style>
  <w:style w:type="numbering" w:customStyle="1" w:styleId="WW8Num36">
    <w:name w:val="WW8Num36"/>
    <w:basedOn w:val="Nessunelenco"/>
    <w:rsid w:val="00FA1DCD"/>
    <w:pPr>
      <w:numPr>
        <w:numId w:val="49"/>
      </w:numPr>
    </w:pPr>
  </w:style>
  <w:style w:type="numbering" w:customStyle="1" w:styleId="WW8Num48">
    <w:name w:val="WW8Num48"/>
    <w:basedOn w:val="Nessunelenco"/>
    <w:rsid w:val="00FA1DCD"/>
    <w:pPr>
      <w:numPr>
        <w:numId w:val="50"/>
      </w:numPr>
    </w:pPr>
  </w:style>
  <w:style w:type="numbering" w:customStyle="1" w:styleId="WW8Num49">
    <w:name w:val="WW8Num49"/>
    <w:basedOn w:val="Nessunelenco"/>
    <w:rsid w:val="00FA1DCD"/>
    <w:pPr>
      <w:numPr>
        <w:numId w:val="51"/>
      </w:numPr>
    </w:pPr>
  </w:style>
  <w:style w:type="numbering" w:customStyle="1" w:styleId="WW8Num35">
    <w:name w:val="WW8Num35"/>
    <w:basedOn w:val="Nessunelenco"/>
    <w:rsid w:val="00FA1DCD"/>
    <w:pPr>
      <w:numPr>
        <w:numId w:val="52"/>
      </w:numPr>
    </w:pPr>
  </w:style>
  <w:style w:type="numbering" w:customStyle="1" w:styleId="WW8Num66">
    <w:name w:val="WW8Num66"/>
    <w:basedOn w:val="Nessunelenco"/>
    <w:rsid w:val="00FA1DCD"/>
    <w:pPr>
      <w:numPr>
        <w:numId w:val="53"/>
      </w:numPr>
    </w:pPr>
  </w:style>
  <w:style w:type="numbering" w:customStyle="1" w:styleId="WW8Num90">
    <w:name w:val="WW8Num90"/>
    <w:basedOn w:val="Nessunelenco"/>
    <w:rsid w:val="00FA1DCD"/>
    <w:pPr>
      <w:numPr>
        <w:numId w:val="54"/>
      </w:numPr>
    </w:pPr>
  </w:style>
  <w:style w:type="numbering" w:customStyle="1" w:styleId="WW8Num16">
    <w:name w:val="WW8Num16"/>
    <w:basedOn w:val="Nessunelenco"/>
    <w:rsid w:val="00FA1DCD"/>
    <w:pPr>
      <w:numPr>
        <w:numId w:val="55"/>
      </w:numPr>
    </w:pPr>
  </w:style>
  <w:style w:type="numbering" w:customStyle="1" w:styleId="WW8Num34">
    <w:name w:val="WW8Num34"/>
    <w:basedOn w:val="Nessunelenco"/>
    <w:rsid w:val="00FA1DCD"/>
    <w:pPr>
      <w:numPr>
        <w:numId w:val="56"/>
      </w:numPr>
    </w:pPr>
  </w:style>
  <w:style w:type="numbering" w:customStyle="1" w:styleId="WW8Num53">
    <w:name w:val="WW8Num53"/>
    <w:basedOn w:val="Nessunelenco"/>
    <w:rsid w:val="00FA1DCD"/>
    <w:pPr>
      <w:numPr>
        <w:numId w:val="57"/>
      </w:numPr>
    </w:pPr>
  </w:style>
  <w:style w:type="numbering" w:customStyle="1" w:styleId="WW8Num28">
    <w:name w:val="WW8Num28"/>
    <w:basedOn w:val="Nessunelenco"/>
    <w:rsid w:val="00FA1DCD"/>
    <w:pPr>
      <w:numPr>
        <w:numId w:val="58"/>
      </w:numPr>
    </w:pPr>
  </w:style>
  <w:style w:type="numbering" w:customStyle="1" w:styleId="WW8Num8">
    <w:name w:val="WW8Num8"/>
    <w:basedOn w:val="Nessunelenco"/>
    <w:rsid w:val="00FA1DCD"/>
    <w:pPr>
      <w:numPr>
        <w:numId w:val="59"/>
      </w:numPr>
    </w:pPr>
  </w:style>
  <w:style w:type="numbering" w:customStyle="1" w:styleId="WW8Num12">
    <w:name w:val="WW8Num12"/>
    <w:basedOn w:val="Nessunelenco"/>
    <w:rsid w:val="00FA1DCD"/>
    <w:pPr>
      <w:numPr>
        <w:numId w:val="60"/>
      </w:numPr>
    </w:pPr>
  </w:style>
  <w:style w:type="numbering" w:customStyle="1" w:styleId="WW8Num26">
    <w:name w:val="WW8Num26"/>
    <w:basedOn w:val="Nessunelenco"/>
    <w:rsid w:val="00FA1DCD"/>
    <w:pPr>
      <w:numPr>
        <w:numId w:val="61"/>
      </w:numPr>
    </w:pPr>
  </w:style>
  <w:style w:type="numbering" w:customStyle="1" w:styleId="WW8Num40">
    <w:name w:val="WW8Num40"/>
    <w:basedOn w:val="Nessunelenco"/>
    <w:rsid w:val="00FA1DCD"/>
    <w:pPr>
      <w:numPr>
        <w:numId w:val="62"/>
      </w:numPr>
    </w:pPr>
  </w:style>
  <w:style w:type="numbering" w:customStyle="1" w:styleId="WW8Num4">
    <w:name w:val="WW8Num4"/>
    <w:basedOn w:val="Nessunelenco"/>
    <w:rsid w:val="00FA1DCD"/>
    <w:pPr>
      <w:numPr>
        <w:numId w:val="63"/>
      </w:numPr>
    </w:pPr>
  </w:style>
  <w:style w:type="numbering" w:customStyle="1" w:styleId="WW8Num93">
    <w:name w:val="WW8Num93"/>
    <w:basedOn w:val="Nessunelenco"/>
    <w:rsid w:val="00FA1DCD"/>
    <w:pPr>
      <w:numPr>
        <w:numId w:val="64"/>
      </w:numPr>
    </w:pPr>
  </w:style>
  <w:style w:type="numbering" w:customStyle="1" w:styleId="WW8Num20">
    <w:name w:val="WW8Num20"/>
    <w:basedOn w:val="Nessunelenco"/>
    <w:rsid w:val="00FA1DCD"/>
    <w:pPr>
      <w:numPr>
        <w:numId w:val="65"/>
      </w:numPr>
    </w:pPr>
  </w:style>
  <w:style w:type="numbering" w:customStyle="1" w:styleId="WW8Num17">
    <w:name w:val="WW8Num17"/>
    <w:basedOn w:val="Nessunelenco"/>
    <w:rsid w:val="00FA1DCD"/>
    <w:pPr>
      <w:numPr>
        <w:numId w:val="66"/>
      </w:numPr>
    </w:pPr>
  </w:style>
  <w:style w:type="numbering" w:customStyle="1" w:styleId="WW8Num55">
    <w:name w:val="WW8Num55"/>
    <w:basedOn w:val="Nessunelenco"/>
    <w:rsid w:val="00FA1DCD"/>
    <w:pPr>
      <w:numPr>
        <w:numId w:val="67"/>
      </w:numPr>
    </w:pPr>
  </w:style>
  <w:style w:type="numbering" w:customStyle="1" w:styleId="WW8Num33">
    <w:name w:val="WW8Num33"/>
    <w:basedOn w:val="Nessunelenco"/>
    <w:rsid w:val="00FA1DCD"/>
    <w:pPr>
      <w:numPr>
        <w:numId w:val="68"/>
      </w:numPr>
    </w:pPr>
  </w:style>
  <w:style w:type="numbering" w:customStyle="1" w:styleId="WW8Num73">
    <w:name w:val="WW8Num73"/>
    <w:basedOn w:val="Nessunelenco"/>
    <w:rsid w:val="00FA1DCD"/>
    <w:pPr>
      <w:numPr>
        <w:numId w:val="69"/>
      </w:numPr>
    </w:pPr>
  </w:style>
  <w:style w:type="numbering" w:customStyle="1" w:styleId="WW8Num27">
    <w:name w:val="WW8Num27"/>
    <w:basedOn w:val="Nessunelenco"/>
    <w:rsid w:val="00FA1DCD"/>
    <w:pPr>
      <w:numPr>
        <w:numId w:val="70"/>
      </w:numPr>
    </w:pPr>
  </w:style>
  <w:style w:type="numbering" w:customStyle="1" w:styleId="WW8Num52">
    <w:name w:val="WW8Num52"/>
    <w:basedOn w:val="Nessunelenco"/>
    <w:rsid w:val="00FA1DCD"/>
    <w:pPr>
      <w:numPr>
        <w:numId w:val="71"/>
      </w:numPr>
    </w:pPr>
  </w:style>
  <w:style w:type="numbering" w:customStyle="1" w:styleId="WW8Num6">
    <w:name w:val="WW8Num6"/>
    <w:basedOn w:val="Nessunelenco"/>
    <w:rsid w:val="00FA1DCD"/>
    <w:pPr>
      <w:numPr>
        <w:numId w:val="72"/>
      </w:numPr>
    </w:pPr>
  </w:style>
  <w:style w:type="numbering" w:customStyle="1" w:styleId="WW8Num47">
    <w:name w:val="WW8Num47"/>
    <w:basedOn w:val="Nessunelenco"/>
    <w:rsid w:val="00FA1DCD"/>
    <w:pPr>
      <w:numPr>
        <w:numId w:val="73"/>
      </w:numPr>
    </w:pPr>
  </w:style>
  <w:style w:type="numbering" w:customStyle="1" w:styleId="WW8Num11">
    <w:name w:val="WW8Num11"/>
    <w:basedOn w:val="Nessunelenco"/>
    <w:rsid w:val="00FA1DCD"/>
    <w:pPr>
      <w:numPr>
        <w:numId w:val="74"/>
      </w:numPr>
    </w:pPr>
  </w:style>
  <w:style w:type="numbering" w:customStyle="1" w:styleId="WW8Num18">
    <w:name w:val="WW8Num18"/>
    <w:basedOn w:val="Nessunelenco"/>
    <w:rsid w:val="00FA1DCD"/>
    <w:pPr>
      <w:numPr>
        <w:numId w:val="75"/>
      </w:numPr>
    </w:pPr>
  </w:style>
  <w:style w:type="numbering" w:customStyle="1" w:styleId="WW8Num71">
    <w:name w:val="WW8Num71"/>
    <w:basedOn w:val="Nessunelenco"/>
    <w:rsid w:val="00FA1DCD"/>
    <w:pPr>
      <w:numPr>
        <w:numId w:val="76"/>
      </w:numPr>
    </w:pPr>
  </w:style>
  <w:style w:type="numbering" w:customStyle="1" w:styleId="WW8Num38">
    <w:name w:val="WW8Num38"/>
    <w:basedOn w:val="Nessunelenco"/>
    <w:rsid w:val="00FA1DCD"/>
    <w:pPr>
      <w:numPr>
        <w:numId w:val="77"/>
      </w:numPr>
    </w:pPr>
  </w:style>
  <w:style w:type="numbering" w:customStyle="1" w:styleId="WW8Num78">
    <w:name w:val="WW8Num78"/>
    <w:basedOn w:val="Nessunelenco"/>
    <w:rsid w:val="00FA1DCD"/>
    <w:pPr>
      <w:numPr>
        <w:numId w:val="78"/>
      </w:numPr>
    </w:pPr>
  </w:style>
  <w:style w:type="numbering" w:customStyle="1" w:styleId="WW8Num14">
    <w:name w:val="WW8Num14"/>
    <w:basedOn w:val="Nessunelenco"/>
    <w:rsid w:val="00FA1DCD"/>
    <w:pPr>
      <w:numPr>
        <w:numId w:val="79"/>
      </w:numPr>
    </w:pPr>
  </w:style>
  <w:style w:type="numbering" w:customStyle="1" w:styleId="WW8Num85">
    <w:name w:val="WW8Num85"/>
    <w:basedOn w:val="Nessunelenco"/>
    <w:rsid w:val="00FA1DCD"/>
    <w:pPr>
      <w:numPr>
        <w:numId w:val="80"/>
      </w:numPr>
    </w:pPr>
  </w:style>
  <w:style w:type="numbering" w:customStyle="1" w:styleId="WW8Num42">
    <w:name w:val="WW8Num42"/>
    <w:basedOn w:val="Nessunelenco"/>
    <w:rsid w:val="00FA1DCD"/>
    <w:pPr>
      <w:numPr>
        <w:numId w:val="81"/>
      </w:numPr>
    </w:pPr>
  </w:style>
  <w:style w:type="numbering" w:customStyle="1" w:styleId="WW8Num79">
    <w:name w:val="WW8Num79"/>
    <w:basedOn w:val="Nessunelenco"/>
    <w:rsid w:val="00FA1DCD"/>
    <w:pPr>
      <w:numPr>
        <w:numId w:val="82"/>
      </w:numPr>
    </w:pPr>
  </w:style>
  <w:style w:type="numbering" w:customStyle="1" w:styleId="WW8Num64">
    <w:name w:val="WW8Num64"/>
    <w:basedOn w:val="Nessunelenco"/>
    <w:rsid w:val="00FA1DCD"/>
    <w:pPr>
      <w:numPr>
        <w:numId w:val="83"/>
      </w:numPr>
    </w:pPr>
  </w:style>
  <w:style w:type="numbering" w:customStyle="1" w:styleId="WW8Num62">
    <w:name w:val="WW8Num62"/>
    <w:basedOn w:val="Nessunelenco"/>
    <w:rsid w:val="00FA1DCD"/>
    <w:pPr>
      <w:numPr>
        <w:numId w:val="84"/>
      </w:numPr>
    </w:pPr>
  </w:style>
  <w:style w:type="numbering" w:customStyle="1" w:styleId="WW8Num58">
    <w:name w:val="WW8Num58"/>
    <w:basedOn w:val="Nessunelenco"/>
    <w:rsid w:val="00FA1DCD"/>
    <w:pPr>
      <w:numPr>
        <w:numId w:val="85"/>
      </w:numPr>
    </w:pPr>
  </w:style>
  <w:style w:type="numbering" w:customStyle="1" w:styleId="WW8Num7">
    <w:name w:val="WW8Num7"/>
    <w:basedOn w:val="Nessunelenco"/>
    <w:rsid w:val="00FA1DCD"/>
    <w:pPr>
      <w:numPr>
        <w:numId w:val="86"/>
      </w:numPr>
    </w:pPr>
  </w:style>
  <w:style w:type="numbering" w:customStyle="1" w:styleId="WW8Num70">
    <w:name w:val="WW8Num70"/>
    <w:basedOn w:val="Nessunelenco"/>
    <w:rsid w:val="00FA1DCD"/>
    <w:pPr>
      <w:numPr>
        <w:numId w:val="87"/>
      </w:numPr>
    </w:pPr>
  </w:style>
  <w:style w:type="numbering" w:customStyle="1" w:styleId="WW8Num22">
    <w:name w:val="WW8Num22"/>
    <w:basedOn w:val="Nessunelenco"/>
    <w:rsid w:val="00FA1DCD"/>
    <w:pPr>
      <w:numPr>
        <w:numId w:val="88"/>
      </w:numPr>
    </w:pPr>
  </w:style>
  <w:style w:type="numbering" w:customStyle="1" w:styleId="WW8Num56">
    <w:name w:val="WW8Num56"/>
    <w:basedOn w:val="Nessunelenco"/>
    <w:rsid w:val="00FA1DCD"/>
    <w:pPr>
      <w:numPr>
        <w:numId w:val="89"/>
      </w:numPr>
    </w:pPr>
  </w:style>
  <w:style w:type="numbering" w:customStyle="1" w:styleId="WW8Num74">
    <w:name w:val="WW8Num74"/>
    <w:basedOn w:val="Nessunelenco"/>
    <w:rsid w:val="00FA1DCD"/>
    <w:pPr>
      <w:numPr>
        <w:numId w:val="90"/>
      </w:numPr>
    </w:pPr>
  </w:style>
  <w:style w:type="numbering" w:customStyle="1" w:styleId="WW8Num51">
    <w:name w:val="WW8Num51"/>
    <w:basedOn w:val="Nessunelenco"/>
    <w:rsid w:val="00FA1DCD"/>
    <w:pPr>
      <w:numPr>
        <w:numId w:val="91"/>
      </w:numPr>
    </w:pPr>
  </w:style>
  <w:style w:type="numbering" w:customStyle="1" w:styleId="WW8Num59">
    <w:name w:val="WW8Num59"/>
    <w:basedOn w:val="Nessunelenco"/>
    <w:rsid w:val="00FA1DCD"/>
    <w:pPr>
      <w:numPr>
        <w:numId w:val="92"/>
      </w:numPr>
    </w:pPr>
  </w:style>
  <w:style w:type="numbering" w:customStyle="1" w:styleId="WW8Num61">
    <w:name w:val="WW8Num61"/>
    <w:basedOn w:val="Nessunelenco"/>
    <w:rsid w:val="00FA1DCD"/>
    <w:pPr>
      <w:numPr>
        <w:numId w:val="93"/>
      </w:numPr>
    </w:pPr>
  </w:style>
  <w:style w:type="numbering" w:customStyle="1" w:styleId="WWNum37">
    <w:name w:val="WWNum37"/>
    <w:basedOn w:val="Nessunelenco"/>
    <w:rsid w:val="00FA1DCD"/>
    <w:pPr>
      <w:numPr>
        <w:numId w:val="94"/>
      </w:numPr>
    </w:pPr>
  </w:style>
  <w:style w:type="numbering" w:customStyle="1" w:styleId="WWNum36">
    <w:name w:val="WWNum36"/>
    <w:basedOn w:val="Nessunelenco"/>
    <w:rsid w:val="00FA1DCD"/>
    <w:pPr>
      <w:numPr>
        <w:numId w:val="95"/>
      </w:numPr>
    </w:pPr>
  </w:style>
  <w:style w:type="numbering" w:customStyle="1" w:styleId="WWNum38">
    <w:name w:val="WWNum38"/>
    <w:basedOn w:val="Nessunelenco"/>
    <w:rsid w:val="00FA1DCD"/>
    <w:pPr>
      <w:numPr>
        <w:numId w:val="96"/>
      </w:numPr>
    </w:pPr>
  </w:style>
  <w:style w:type="numbering" w:customStyle="1" w:styleId="WWNum39">
    <w:name w:val="WWNum39"/>
    <w:basedOn w:val="Nessunelenco"/>
    <w:rsid w:val="00FA1DCD"/>
    <w:pPr>
      <w:numPr>
        <w:numId w:val="97"/>
      </w:numPr>
    </w:pPr>
  </w:style>
  <w:style w:type="numbering" w:customStyle="1" w:styleId="WWNum40">
    <w:name w:val="WWNum40"/>
    <w:basedOn w:val="Nessunelenco"/>
    <w:rsid w:val="00FA1DCD"/>
    <w:pPr>
      <w:numPr>
        <w:numId w:val="98"/>
      </w:numPr>
    </w:pPr>
  </w:style>
  <w:style w:type="numbering" w:customStyle="1" w:styleId="WWNum41">
    <w:name w:val="WWNum41"/>
    <w:basedOn w:val="Nessunelenco"/>
    <w:rsid w:val="00FA1DCD"/>
    <w:pPr>
      <w:numPr>
        <w:numId w:val="99"/>
      </w:numPr>
    </w:pPr>
  </w:style>
  <w:style w:type="numbering" w:customStyle="1" w:styleId="WWNum42">
    <w:name w:val="WWNum42"/>
    <w:basedOn w:val="Nessunelenco"/>
    <w:rsid w:val="00FA1DCD"/>
    <w:pPr>
      <w:numPr>
        <w:numId w:val="100"/>
      </w:numPr>
    </w:pPr>
  </w:style>
  <w:style w:type="numbering" w:customStyle="1" w:styleId="WWNum10">
    <w:name w:val="WWNum10"/>
    <w:basedOn w:val="Nessunelenco"/>
    <w:rsid w:val="00FA1DCD"/>
    <w:pPr>
      <w:numPr>
        <w:numId w:val="101"/>
      </w:numPr>
    </w:pPr>
  </w:style>
  <w:style w:type="numbering" w:customStyle="1" w:styleId="WWNum1">
    <w:name w:val="WWNum1"/>
    <w:basedOn w:val="Nessunelenco"/>
    <w:rsid w:val="00FA1DCD"/>
    <w:pPr>
      <w:numPr>
        <w:numId w:val="102"/>
      </w:numPr>
    </w:pPr>
  </w:style>
  <w:style w:type="numbering" w:customStyle="1" w:styleId="WWNum43">
    <w:name w:val="WWNum43"/>
    <w:basedOn w:val="Nessunelenco"/>
    <w:rsid w:val="00FA1DCD"/>
    <w:pPr>
      <w:numPr>
        <w:numId w:val="103"/>
      </w:numPr>
    </w:pPr>
  </w:style>
  <w:style w:type="numbering" w:customStyle="1" w:styleId="WWNum11">
    <w:name w:val="WWNum11"/>
    <w:basedOn w:val="Nessunelenco"/>
    <w:rsid w:val="00FA1DCD"/>
    <w:pPr>
      <w:numPr>
        <w:numId w:val="104"/>
      </w:numPr>
    </w:pPr>
  </w:style>
  <w:style w:type="numbering" w:customStyle="1" w:styleId="WWNum44">
    <w:name w:val="WWNum44"/>
    <w:basedOn w:val="Nessunelenco"/>
    <w:rsid w:val="00FA1DCD"/>
    <w:pPr>
      <w:numPr>
        <w:numId w:val="105"/>
      </w:numPr>
    </w:pPr>
  </w:style>
  <w:style w:type="numbering" w:customStyle="1" w:styleId="WWNum45">
    <w:name w:val="WWNum45"/>
    <w:basedOn w:val="Nessunelenco"/>
    <w:rsid w:val="00FA1DCD"/>
    <w:pPr>
      <w:numPr>
        <w:numId w:val="106"/>
      </w:numPr>
    </w:pPr>
  </w:style>
  <w:style w:type="numbering" w:customStyle="1" w:styleId="WWNum46">
    <w:name w:val="WWNum46"/>
    <w:basedOn w:val="Nessunelenco"/>
    <w:rsid w:val="00FA1DCD"/>
    <w:pPr>
      <w:numPr>
        <w:numId w:val="107"/>
      </w:numPr>
    </w:pPr>
  </w:style>
  <w:style w:type="numbering" w:customStyle="1" w:styleId="WWNum47">
    <w:name w:val="WWNum47"/>
    <w:basedOn w:val="Nessunelenco"/>
    <w:rsid w:val="00FA1DCD"/>
    <w:pPr>
      <w:numPr>
        <w:numId w:val="108"/>
      </w:numPr>
    </w:pPr>
  </w:style>
  <w:style w:type="numbering" w:customStyle="1" w:styleId="WWNum9">
    <w:name w:val="WWNum9"/>
    <w:basedOn w:val="Nessunelenco"/>
    <w:rsid w:val="00FA1DCD"/>
    <w:pPr>
      <w:numPr>
        <w:numId w:val="109"/>
      </w:numPr>
    </w:pPr>
  </w:style>
  <w:style w:type="numbering" w:customStyle="1" w:styleId="WWNum79">
    <w:name w:val="WWNum79"/>
    <w:basedOn w:val="Nessunelenco"/>
    <w:rsid w:val="00FA1DCD"/>
    <w:pPr>
      <w:numPr>
        <w:numId w:val="110"/>
      </w:numPr>
    </w:pPr>
  </w:style>
  <w:style w:type="numbering" w:customStyle="1" w:styleId="WWNum3">
    <w:name w:val="WWNum3"/>
    <w:basedOn w:val="Nessunelenco"/>
    <w:rsid w:val="00FA1DCD"/>
    <w:pPr>
      <w:numPr>
        <w:numId w:val="111"/>
      </w:numPr>
    </w:pPr>
  </w:style>
  <w:style w:type="numbering" w:customStyle="1" w:styleId="WWNum4">
    <w:name w:val="WWNum4"/>
    <w:basedOn w:val="Nessunelenco"/>
    <w:rsid w:val="00FA1DCD"/>
    <w:pPr>
      <w:numPr>
        <w:numId w:val="112"/>
      </w:numPr>
    </w:pPr>
  </w:style>
  <w:style w:type="numbering" w:customStyle="1" w:styleId="WWNum5">
    <w:name w:val="WWNum5"/>
    <w:basedOn w:val="Nessunelenco"/>
    <w:rsid w:val="00FA1DCD"/>
    <w:pPr>
      <w:numPr>
        <w:numId w:val="113"/>
      </w:numPr>
    </w:pPr>
  </w:style>
  <w:style w:type="numbering" w:customStyle="1" w:styleId="WWNum88">
    <w:name w:val="WWNum88"/>
    <w:basedOn w:val="Nessunelenco"/>
    <w:rsid w:val="00FA1DCD"/>
    <w:pPr>
      <w:numPr>
        <w:numId w:val="114"/>
      </w:numPr>
    </w:pPr>
  </w:style>
  <w:style w:type="numbering" w:customStyle="1" w:styleId="WWNum14">
    <w:name w:val="WWNum14"/>
    <w:basedOn w:val="Nessunelenco"/>
    <w:rsid w:val="00FA1DCD"/>
    <w:pPr>
      <w:numPr>
        <w:numId w:val="115"/>
      </w:numPr>
    </w:pPr>
  </w:style>
  <w:style w:type="numbering" w:customStyle="1" w:styleId="WWNum6">
    <w:name w:val="WWNum6"/>
    <w:basedOn w:val="Nessunelenco"/>
    <w:rsid w:val="00FA1DCD"/>
    <w:pPr>
      <w:numPr>
        <w:numId w:val="116"/>
      </w:numPr>
    </w:pPr>
  </w:style>
  <w:style w:type="numbering" w:customStyle="1" w:styleId="WWNum7">
    <w:name w:val="WWNum7"/>
    <w:basedOn w:val="Nessunelenco"/>
    <w:rsid w:val="00FA1DCD"/>
    <w:pPr>
      <w:numPr>
        <w:numId w:val="117"/>
      </w:numPr>
    </w:pPr>
  </w:style>
  <w:style w:type="numbering" w:customStyle="1" w:styleId="WWNum2">
    <w:name w:val="WWNum2"/>
    <w:basedOn w:val="Nessunelenco"/>
    <w:rsid w:val="00FA1DCD"/>
    <w:pPr>
      <w:numPr>
        <w:numId w:val="118"/>
      </w:numPr>
    </w:pPr>
  </w:style>
  <w:style w:type="numbering" w:customStyle="1" w:styleId="WWNum12">
    <w:name w:val="WWNum12"/>
    <w:basedOn w:val="Nessunelenco"/>
    <w:rsid w:val="00FA1DCD"/>
    <w:pPr>
      <w:numPr>
        <w:numId w:val="119"/>
      </w:numPr>
    </w:pPr>
  </w:style>
  <w:style w:type="paragraph" w:styleId="Titolo">
    <w:name w:val="Title"/>
    <w:basedOn w:val="Titolo1"/>
    <w:next w:val="Corpotesto"/>
    <w:link w:val="TitoloCarattere"/>
    <w:qFormat/>
    <w:rsid w:val="004C4F41"/>
    <w:pPr>
      <w:widowControl w:val="0"/>
      <w:suppressAutoHyphens w:val="0"/>
      <w:overflowPunct/>
      <w:autoSpaceDE/>
      <w:autoSpaceDN/>
      <w:spacing w:before="120"/>
      <w:textAlignment w:val="auto"/>
    </w:pPr>
    <w:rPr>
      <w:rFonts w:ascii="Calibri" w:eastAsia="Segoe UI" w:hAnsi="Calibri" w:cs="Tahoma"/>
      <w:i w:val="0"/>
      <w:color w:val="000000"/>
      <w:kern w:val="0"/>
      <w:sz w:val="28"/>
      <w:szCs w:val="24"/>
      <w:lang w:val="en-US" w:eastAsia="en-US" w:bidi="en-US"/>
    </w:rPr>
  </w:style>
  <w:style w:type="character" w:customStyle="1" w:styleId="TitoloCarattere">
    <w:name w:val="Titolo Carattere"/>
    <w:basedOn w:val="Carpredefinitoparagrafo"/>
    <w:link w:val="Titolo"/>
    <w:rsid w:val="004C4F41"/>
    <w:rPr>
      <w:rFonts w:ascii="Calibri" w:eastAsia="Segoe UI" w:hAnsi="Calibri" w:cs="Tahoma"/>
      <w:b/>
      <w:color w:val="000000"/>
      <w:kern w:val="0"/>
      <w:sz w:val="28"/>
      <w:lang w:val="en-US" w:eastAsia="en-US" w:bidi="en-US"/>
    </w:rPr>
  </w:style>
  <w:style w:type="paragraph" w:styleId="Corpotesto">
    <w:name w:val="Body Text"/>
    <w:basedOn w:val="Normale"/>
    <w:link w:val="CorpotestoCarattere"/>
    <w:uiPriority w:val="99"/>
    <w:semiHidden/>
    <w:unhideWhenUsed/>
    <w:rsid w:val="004C4F41"/>
    <w:pPr>
      <w:spacing w:after="120"/>
    </w:pPr>
    <w:rPr>
      <w:rFonts w:cs="Mangal"/>
      <w:szCs w:val="21"/>
    </w:rPr>
  </w:style>
  <w:style w:type="character" w:customStyle="1" w:styleId="CorpotestoCarattere">
    <w:name w:val="Corpo testo Carattere"/>
    <w:basedOn w:val="Carpredefinitoparagrafo"/>
    <w:link w:val="Corpotesto"/>
    <w:uiPriority w:val="99"/>
    <w:semiHidden/>
    <w:rsid w:val="004C4F41"/>
    <w:rPr>
      <w:rFonts w:cs="Mangal"/>
      <w:szCs w:val="21"/>
    </w:rPr>
  </w:style>
  <w:style w:type="paragraph" w:styleId="Intestazione">
    <w:name w:val="header"/>
    <w:basedOn w:val="Normale"/>
    <w:link w:val="IntestazioneCarattere"/>
    <w:uiPriority w:val="99"/>
    <w:semiHidden/>
    <w:unhideWhenUsed/>
    <w:rsid w:val="009A5DC1"/>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9A5DC1"/>
    <w:rPr>
      <w:rFonts w:cs="Mangal"/>
      <w:szCs w:val="21"/>
    </w:rPr>
  </w:style>
  <w:style w:type="paragraph" w:styleId="Pidipagina">
    <w:name w:val="footer"/>
    <w:basedOn w:val="Normale"/>
    <w:link w:val="PidipaginaCarattere"/>
    <w:uiPriority w:val="99"/>
    <w:unhideWhenUsed/>
    <w:rsid w:val="009A5DC1"/>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9A5DC1"/>
    <w:rPr>
      <w:rFonts w:cs="Mangal"/>
      <w:szCs w:val="21"/>
    </w:rPr>
  </w:style>
  <w:style w:type="paragraph" w:styleId="Testofumetto">
    <w:name w:val="Balloon Text"/>
    <w:basedOn w:val="Normale"/>
    <w:link w:val="TestofumettoCarattere"/>
    <w:uiPriority w:val="99"/>
    <w:semiHidden/>
    <w:unhideWhenUsed/>
    <w:rsid w:val="00282AF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82AF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37FA-29A2-4C11-A3C8-4B1E5874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2405</Words>
  <Characters>13711</Characters>
  <Application>Microsoft Office Word</Application>
  <DocSecurity>4</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DI_MEO_MARCO</dc:creator>
  <cp:lastModifiedBy>Marini Sabrina</cp:lastModifiedBy>
  <cp:revision>2</cp:revision>
  <cp:lastPrinted>2021-05-29T07:57:00Z</cp:lastPrinted>
  <dcterms:created xsi:type="dcterms:W3CDTF">2022-06-24T11:03:00Z</dcterms:created>
  <dcterms:modified xsi:type="dcterms:W3CDTF">2022-06-24T11:03:00Z</dcterms:modified>
</cp:coreProperties>
</file>