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470895"/>
    <w:p w14:paraId="79368620" w14:textId="19A46FD6" w:rsidR="00C545E0" w:rsidRPr="00424732" w:rsidRDefault="00C545E0" w:rsidP="00C545E0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424732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1" w:name="__Logo__"/>
      <w:r w:rsidRPr="00424732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424732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424732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424732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424732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1"/>
      <w:r w:rsidRPr="00424732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="00B053E4">
        <w:rPr>
          <w:rFonts w:ascii="Arial" w:eastAsia="MS Mincho" w:hAnsi="Arial"/>
          <w:i/>
          <w:iCs/>
          <w:sz w:val="32"/>
          <w:szCs w:val="15"/>
        </w:rPr>
        <w:t>APECCHIO</w:t>
      </w:r>
    </w:p>
    <w:p w14:paraId="3BC47DB9" w14:textId="6DDB76C1" w:rsidR="00C545E0" w:rsidRPr="00424732" w:rsidRDefault="00C545E0" w:rsidP="00C545E0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424732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="00B053E4">
        <w:rPr>
          <w:rFonts w:ascii="Arial" w:eastAsia="MS Mincho" w:hAnsi="Arial"/>
          <w:i/>
          <w:iCs/>
          <w:sz w:val="32"/>
          <w:szCs w:val="15"/>
        </w:rPr>
        <w:t>PU</w:t>
      </w:r>
    </w:p>
    <w:bookmarkEnd w:id="0"/>
    <w:p w14:paraId="7C180509" w14:textId="77777777" w:rsidR="008A1D30" w:rsidRPr="00424732" w:rsidRDefault="008A1D30" w:rsidP="008A1D30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bCs/>
          <w:spacing w:val="30"/>
          <w:sz w:val="21"/>
          <w:szCs w:val="21"/>
          <w:u w:val="single"/>
        </w:rPr>
      </w:pPr>
      <w:r w:rsidRPr="00424732">
        <w:rPr>
          <w:rFonts w:ascii="Arial" w:hAnsi="Arial" w:cs="Arial"/>
          <w:b/>
          <w:bCs/>
          <w:spacing w:val="30"/>
          <w:sz w:val="21"/>
          <w:szCs w:val="21"/>
          <w:u w:val="single"/>
        </w:rPr>
        <w:t>UFFICIO ELETTORALE</w:t>
      </w:r>
    </w:p>
    <w:p w14:paraId="40861A83" w14:textId="26E49473" w:rsidR="00C84F13" w:rsidRPr="00424732" w:rsidRDefault="00FF3F46" w:rsidP="00C84F13">
      <w:r w:rsidRPr="004247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ACFFE" wp14:editId="4ABF45C6">
                <wp:simplePos x="0" y="0"/>
                <wp:positionH relativeFrom="column">
                  <wp:posOffset>80010</wp:posOffset>
                </wp:positionH>
                <wp:positionV relativeFrom="paragraph">
                  <wp:posOffset>12700</wp:posOffset>
                </wp:positionV>
                <wp:extent cx="5892800" cy="730250"/>
                <wp:effectExtent l="0" t="0" r="69850" b="698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3FA8A5" w14:textId="49E0FB70" w:rsidR="00C84F13" w:rsidRPr="008A1D30" w:rsidRDefault="008A1D30" w:rsidP="008A1D30">
                            <w:pPr>
                              <w:pStyle w:val="Testodelblocco"/>
                              <w:widowControl w:val="0"/>
                              <w:ind w:left="0" w:right="0"/>
                            </w:pPr>
                            <w:r w:rsidRPr="008A1D30">
                              <w:rPr>
                                <w:sz w:val="44"/>
                                <w:szCs w:val="44"/>
                              </w:rPr>
                              <w:t>Esercizio del diritto di voto</w:t>
                            </w:r>
                            <w:r>
                              <w:rPr>
                                <w:b w:val="0"/>
                                <w:sz w:val="44"/>
                                <w:szCs w:val="44"/>
                              </w:rPr>
                              <w:br/>
                            </w:r>
                            <w:r w:rsidRPr="008A1D30">
                              <w:rPr>
                                <w:sz w:val="44"/>
                                <w:szCs w:val="44"/>
                              </w:rPr>
                              <w:t xml:space="preserve">delle persone </w:t>
                            </w:r>
                            <w:r w:rsidR="0086413D" w:rsidRPr="00424732">
                              <w:rPr>
                                <w:sz w:val="44"/>
                                <w:szCs w:val="44"/>
                              </w:rPr>
                              <w:t>con disabilità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CFF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.3pt;margin-top:1pt;width:464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">
                <v:shadow on="t" opacity=".5" offset="6pt,6pt"/>
                <v:textbox>
                  <w:txbxContent>
                    <w:p w14:paraId="4A3FA8A5" w14:textId="49E0FB70" w:rsidR="00C84F13" w:rsidRPr="008A1D30" w:rsidRDefault="008A1D30" w:rsidP="008A1D30">
                      <w:pPr>
                        <w:pStyle w:val="Testodelblocco"/>
                        <w:widowControl w:val="0"/>
                        <w:ind w:left="0" w:right="0"/>
                      </w:pPr>
                      <w:r w:rsidRPr="008A1D30">
                        <w:rPr>
                          <w:sz w:val="44"/>
                          <w:szCs w:val="44"/>
                        </w:rPr>
                        <w:t>Esercizio del diritto di voto</w:t>
                      </w:r>
                      <w:r>
                        <w:rPr>
                          <w:b w:val="0"/>
                          <w:sz w:val="44"/>
                          <w:szCs w:val="44"/>
                        </w:rPr>
                        <w:br/>
                      </w:r>
                      <w:r w:rsidRPr="008A1D30">
                        <w:rPr>
                          <w:sz w:val="44"/>
                          <w:szCs w:val="44"/>
                        </w:rPr>
                        <w:t xml:space="preserve">delle persone </w:t>
                      </w:r>
                      <w:r w:rsidR="0086413D" w:rsidRPr="00424732">
                        <w:rPr>
                          <w:sz w:val="44"/>
                          <w:szCs w:val="44"/>
                        </w:rPr>
                        <w:t>con disabilità</w:t>
                      </w:r>
                    </w:p>
                  </w:txbxContent>
                </v:textbox>
              </v:shape>
            </w:pict>
          </mc:Fallback>
        </mc:AlternateContent>
      </w:r>
    </w:p>
    <w:p w14:paraId="73B3F153" w14:textId="77777777" w:rsidR="00C84F13" w:rsidRPr="00424732" w:rsidRDefault="00C84F13" w:rsidP="00C84F13"/>
    <w:p w14:paraId="593DDFE8" w14:textId="77777777" w:rsidR="00C84F13" w:rsidRPr="00424732" w:rsidRDefault="00C84F13" w:rsidP="00C84F13"/>
    <w:p w14:paraId="35C3B0B5" w14:textId="77777777" w:rsidR="00C84F13" w:rsidRPr="00424732" w:rsidRDefault="00C84F13" w:rsidP="00C84F13"/>
    <w:p w14:paraId="2F5ED909" w14:textId="77777777" w:rsidR="005118D8" w:rsidRPr="00424732" w:rsidRDefault="005118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3DBDC97" w14:textId="77777777" w:rsidR="00B053E4" w:rsidRDefault="00B053E4" w:rsidP="008A1D30">
      <w:pPr>
        <w:pStyle w:val="Titolo4"/>
        <w:keepNext w:val="0"/>
        <w:widowControl w:val="0"/>
        <w:spacing w:before="120" w:after="120"/>
        <w:ind w:left="0" w:right="0"/>
        <w:jc w:val="center"/>
        <w:rPr>
          <w:sz w:val="32"/>
        </w:rPr>
      </w:pPr>
    </w:p>
    <w:p w14:paraId="64B8FA78" w14:textId="1801B079" w:rsidR="005118D8" w:rsidRPr="00424732" w:rsidRDefault="005118D8" w:rsidP="008A1D30">
      <w:pPr>
        <w:pStyle w:val="Titolo4"/>
        <w:keepNext w:val="0"/>
        <w:widowControl w:val="0"/>
        <w:spacing w:before="120" w:after="120"/>
        <w:ind w:left="0" w:right="0"/>
        <w:jc w:val="center"/>
        <w:rPr>
          <w:sz w:val="32"/>
        </w:rPr>
      </w:pPr>
      <w:r w:rsidRPr="00424732">
        <w:rPr>
          <w:sz w:val="32"/>
        </w:rPr>
        <w:t>IL SINDACO</w:t>
      </w:r>
    </w:p>
    <w:p w14:paraId="276DC362" w14:textId="3BEC117A" w:rsidR="005118D8" w:rsidRPr="00424732" w:rsidRDefault="005118D8" w:rsidP="00C22CEF">
      <w:pPr>
        <w:widowControl w:val="0"/>
        <w:autoSpaceDE w:val="0"/>
        <w:autoSpaceDN w:val="0"/>
        <w:adjustRightInd w:val="0"/>
        <w:spacing w:after="80"/>
        <w:ind w:firstLine="284"/>
        <w:jc w:val="both"/>
        <w:rPr>
          <w:rFonts w:ascii="Arial" w:hAnsi="Arial" w:cs="Arial"/>
          <w:sz w:val="21"/>
          <w:szCs w:val="49"/>
        </w:rPr>
      </w:pPr>
      <w:r w:rsidRPr="00424732">
        <w:rPr>
          <w:rFonts w:ascii="Arial" w:hAnsi="Arial" w:cs="Arial"/>
          <w:sz w:val="21"/>
          <w:szCs w:val="49"/>
        </w:rPr>
        <w:t>Vista la legge 5 febbraio 1992, n. 104</w:t>
      </w:r>
      <w:r w:rsidR="00424732" w:rsidRPr="00424732">
        <w:rPr>
          <w:rFonts w:ascii="Arial" w:hAnsi="Arial" w:cs="Arial"/>
          <w:sz w:val="21"/>
          <w:szCs w:val="49"/>
        </w:rPr>
        <w:t xml:space="preserve"> </w:t>
      </w:r>
      <w:r w:rsidRPr="00424732">
        <w:rPr>
          <w:rFonts w:ascii="Arial" w:hAnsi="Arial" w:cs="Arial"/>
          <w:sz w:val="21"/>
          <w:szCs w:val="49"/>
        </w:rPr>
        <w:t>che</w:t>
      </w:r>
      <w:r w:rsidR="00424732" w:rsidRPr="00424732">
        <w:rPr>
          <w:rFonts w:ascii="Arial" w:hAnsi="Arial" w:cs="Arial"/>
          <w:sz w:val="21"/>
          <w:szCs w:val="49"/>
        </w:rPr>
        <w:t>,</w:t>
      </w:r>
      <w:r w:rsidRPr="00424732">
        <w:rPr>
          <w:rFonts w:ascii="Arial" w:hAnsi="Arial" w:cs="Arial"/>
          <w:sz w:val="21"/>
          <w:szCs w:val="49"/>
        </w:rPr>
        <w:t xml:space="preserve"> all'art. 29, testualmente recita:</w:t>
      </w:r>
    </w:p>
    <w:p w14:paraId="38ED4EC2" w14:textId="5D135313" w:rsidR="005118D8" w:rsidRPr="00424732" w:rsidRDefault="005118D8">
      <w:pPr>
        <w:widowControl w:val="0"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iCs/>
          <w:sz w:val="19"/>
          <w:szCs w:val="19"/>
        </w:rPr>
      </w:pPr>
      <w:r w:rsidRPr="00424732">
        <w:rPr>
          <w:rFonts w:ascii="Arial" w:hAnsi="Arial" w:cs="Arial"/>
          <w:i/>
          <w:iCs/>
          <w:spacing w:val="2"/>
          <w:sz w:val="19"/>
          <w:szCs w:val="19"/>
        </w:rPr>
        <w:t>1. In occasione di consultazioni elettorali, i comuni organizzano i servizi di trasporto pubblico in</w:t>
      </w:r>
      <w:r w:rsidRPr="00424732">
        <w:rPr>
          <w:rFonts w:ascii="Arial" w:hAnsi="Arial" w:cs="Arial"/>
          <w:i/>
          <w:iCs/>
          <w:sz w:val="19"/>
          <w:szCs w:val="19"/>
        </w:rPr>
        <w:t xml:space="preserve"> modo da facilitare agli elettori </w:t>
      </w:r>
      <w:r w:rsidR="0086413D" w:rsidRPr="00424732">
        <w:rPr>
          <w:rFonts w:ascii="Arial" w:hAnsi="Arial" w:cs="Arial"/>
          <w:i/>
          <w:iCs/>
          <w:sz w:val="19"/>
          <w:szCs w:val="19"/>
        </w:rPr>
        <w:t>con disabilità</w:t>
      </w:r>
      <w:r w:rsidRPr="00424732">
        <w:rPr>
          <w:rFonts w:ascii="Arial" w:hAnsi="Arial" w:cs="Arial"/>
          <w:i/>
          <w:iCs/>
          <w:sz w:val="19"/>
          <w:szCs w:val="19"/>
        </w:rPr>
        <w:t xml:space="preserve"> il raggiungimento del seggio elettorale.</w:t>
      </w:r>
    </w:p>
    <w:p w14:paraId="02F33F3F" w14:textId="77777777" w:rsidR="005118D8" w:rsidRPr="00424732" w:rsidRDefault="001458E0">
      <w:pPr>
        <w:widowControl w:val="0"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iCs/>
          <w:sz w:val="19"/>
          <w:szCs w:val="19"/>
        </w:rPr>
      </w:pPr>
      <w:r w:rsidRPr="00424732">
        <w:rPr>
          <w:rFonts w:ascii="Arial" w:hAnsi="Arial" w:cs="Arial"/>
          <w:i/>
          <w:iCs/>
          <w:spacing w:val="2"/>
          <w:sz w:val="19"/>
          <w:szCs w:val="19"/>
        </w:rPr>
        <w:t>2. Per rendere più agevole l’</w:t>
      </w:r>
      <w:r w:rsidR="005118D8" w:rsidRPr="00424732">
        <w:rPr>
          <w:rFonts w:ascii="Arial" w:hAnsi="Arial" w:cs="Arial"/>
          <w:i/>
          <w:iCs/>
          <w:spacing w:val="2"/>
          <w:sz w:val="19"/>
          <w:szCs w:val="19"/>
        </w:rPr>
        <w:t>esercizio del diritto di voto, le unità sanitarie locali, nei tre giorni</w:t>
      </w:r>
      <w:r w:rsidR="005118D8" w:rsidRPr="00424732">
        <w:rPr>
          <w:rFonts w:ascii="Arial" w:hAnsi="Arial" w:cs="Arial"/>
          <w:i/>
          <w:iCs/>
          <w:sz w:val="19"/>
          <w:szCs w:val="19"/>
        </w:rPr>
        <w:t xml:space="preserve"> precedenti la consultazione elettorale, garantiscono in ogni comune la disponibilità di un adeguato </w:t>
      </w:r>
      <w:r w:rsidR="005118D8" w:rsidRPr="00424732">
        <w:rPr>
          <w:rFonts w:ascii="Arial" w:hAnsi="Arial" w:cs="Arial"/>
          <w:i/>
          <w:iCs/>
          <w:spacing w:val="2"/>
          <w:sz w:val="19"/>
          <w:szCs w:val="19"/>
        </w:rPr>
        <w:t>numero di medici autorizzati per il rilascio dei certificati di accompagnamento e dell'attestazione</w:t>
      </w:r>
      <w:r w:rsidR="005118D8" w:rsidRPr="00424732">
        <w:rPr>
          <w:rFonts w:ascii="Arial" w:hAnsi="Arial" w:cs="Arial"/>
          <w:i/>
          <w:iCs/>
          <w:sz w:val="19"/>
          <w:szCs w:val="19"/>
        </w:rPr>
        <w:t xml:space="preserve"> medica di cui all'articolo 1 della legge 15 gennaio 1991, n. 15.</w:t>
      </w:r>
    </w:p>
    <w:p w14:paraId="48CE1466" w14:textId="6BC2ED73" w:rsidR="005118D8" w:rsidRPr="00424732" w:rsidRDefault="005118D8">
      <w:pPr>
        <w:widowControl w:val="0"/>
        <w:autoSpaceDE w:val="0"/>
        <w:autoSpaceDN w:val="0"/>
        <w:adjustRightInd w:val="0"/>
        <w:spacing w:after="120"/>
        <w:ind w:left="567" w:right="567" w:firstLine="284"/>
        <w:jc w:val="both"/>
        <w:rPr>
          <w:rFonts w:ascii="Arial" w:hAnsi="Arial" w:cs="Arial"/>
          <w:iCs/>
          <w:sz w:val="19"/>
          <w:szCs w:val="19"/>
        </w:rPr>
      </w:pPr>
      <w:r w:rsidRPr="00424732">
        <w:rPr>
          <w:rFonts w:ascii="Arial" w:hAnsi="Arial" w:cs="Arial"/>
          <w:i/>
          <w:iCs/>
          <w:spacing w:val="-2"/>
          <w:sz w:val="19"/>
          <w:szCs w:val="19"/>
        </w:rPr>
        <w:t xml:space="preserve">3. Un accompagnatore di fiducia segue in cabina i cittadini </w:t>
      </w:r>
      <w:r w:rsidR="00256D56" w:rsidRPr="00424732">
        <w:rPr>
          <w:rFonts w:ascii="Arial" w:hAnsi="Arial" w:cs="Arial"/>
          <w:i/>
          <w:iCs/>
          <w:spacing w:val="-2"/>
          <w:sz w:val="19"/>
          <w:szCs w:val="19"/>
        </w:rPr>
        <w:t>con disabilità</w:t>
      </w:r>
      <w:r w:rsidRPr="00424732">
        <w:rPr>
          <w:rFonts w:ascii="Arial" w:hAnsi="Arial" w:cs="Arial"/>
          <w:i/>
          <w:iCs/>
          <w:spacing w:val="-2"/>
          <w:sz w:val="19"/>
          <w:szCs w:val="19"/>
        </w:rPr>
        <w:t xml:space="preserve"> impossibilitati ad esercitare </w:t>
      </w:r>
      <w:r w:rsidRPr="00424732">
        <w:rPr>
          <w:rFonts w:ascii="Arial" w:hAnsi="Arial" w:cs="Arial"/>
          <w:i/>
          <w:iCs/>
          <w:sz w:val="19"/>
          <w:szCs w:val="19"/>
        </w:rPr>
        <w:t>auto</w:t>
      </w:r>
      <w:r w:rsidR="001458E0" w:rsidRPr="00424732">
        <w:rPr>
          <w:rFonts w:ascii="Arial" w:hAnsi="Arial" w:cs="Arial"/>
          <w:i/>
          <w:iCs/>
          <w:sz w:val="19"/>
          <w:szCs w:val="19"/>
        </w:rPr>
        <w:t>nomamente il diritto di voto. L’</w:t>
      </w:r>
      <w:r w:rsidRPr="00424732">
        <w:rPr>
          <w:rFonts w:ascii="Arial" w:hAnsi="Arial" w:cs="Arial"/>
          <w:i/>
          <w:iCs/>
          <w:sz w:val="19"/>
          <w:szCs w:val="19"/>
        </w:rPr>
        <w:t>accompagnatore deve essere iscritto nelle liste elettorali. Nessun elettore può esercitare la funzione di accompagnatore per più di un</w:t>
      </w:r>
      <w:r w:rsidR="00256D56" w:rsidRPr="00424732">
        <w:rPr>
          <w:rFonts w:ascii="Arial" w:hAnsi="Arial" w:cs="Arial"/>
          <w:i/>
          <w:iCs/>
          <w:sz w:val="19"/>
          <w:szCs w:val="19"/>
        </w:rPr>
        <w:t>a persona con disabilità</w:t>
      </w:r>
      <w:r w:rsidRPr="00424732">
        <w:rPr>
          <w:rFonts w:ascii="Arial" w:hAnsi="Arial" w:cs="Arial"/>
          <w:i/>
          <w:iCs/>
          <w:sz w:val="19"/>
          <w:szCs w:val="19"/>
        </w:rPr>
        <w:t>. Sul certificato (ora tessera) elettorale dell</w:t>
      </w:r>
      <w:r w:rsidR="001458E0" w:rsidRPr="00424732">
        <w:rPr>
          <w:rFonts w:ascii="Arial" w:hAnsi="Arial" w:cs="Arial"/>
          <w:i/>
          <w:iCs/>
          <w:sz w:val="19"/>
          <w:szCs w:val="19"/>
        </w:rPr>
        <w:t>’</w:t>
      </w:r>
      <w:r w:rsidRPr="00424732">
        <w:rPr>
          <w:rFonts w:ascii="Arial" w:hAnsi="Arial" w:cs="Arial"/>
          <w:i/>
          <w:iCs/>
          <w:sz w:val="19"/>
          <w:szCs w:val="19"/>
        </w:rPr>
        <w:t>accompagnatore è fatta apposita annotazione dal presidente del seggio nel quale egli ha assolto tale compito.</w:t>
      </w:r>
    </w:p>
    <w:p w14:paraId="1CCD6354" w14:textId="77777777" w:rsidR="00B053E4" w:rsidRDefault="00B053E4">
      <w:pPr>
        <w:widowControl w:val="0"/>
        <w:autoSpaceDE w:val="0"/>
        <w:autoSpaceDN w:val="0"/>
        <w:adjustRightInd w:val="0"/>
        <w:ind w:firstLine="284"/>
        <w:rPr>
          <w:rFonts w:ascii="Arial" w:hAnsi="Arial" w:cs="Arial"/>
          <w:sz w:val="21"/>
          <w:szCs w:val="49"/>
        </w:rPr>
      </w:pPr>
    </w:p>
    <w:p w14:paraId="5047654F" w14:textId="77777777" w:rsidR="00B053E4" w:rsidRDefault="00B053E4" w:rsidP="008A1D30">
      <w:pPr>
        <w:pStyle w:val="Titolo5"/>
        <w:keepNext w:val="0"/>
        <w:widowControl w:val="0"/>
        <w:spacing w:before="120" w:after="120"/>
        <w:ind w:left="0" w:right="0"/>
        <w:rPr>
          <w:sz w:val="32"/>
        </w:rPr>
      </w:pPr>
    </w:p>
    <w:p w14:paraId="5E470DDF" w14:textId="0E683F0C" w:rsidR="005118D8" w:rsidRDefault="005118D8" w:rsidP="008A1D30">
      <w:pPr>
        <w:pStyle w:val="Titolo5"/>
        <w:keepNext w:val="0"/>
        <w:widowControl w:val="0"/>
        <w:spacing w:before="120" w:after="120"/>
        <w:ind w:left="0" w:right="0"/>
        <w:rPr>
          <w:sz w:val="32"/>
        </w:rPr>
      </w:pPr>
      <w:r w:rsidRPr="00424732">
        <w:rPr>
          <w:sz w:val="32"/>
        </w:rPr>
        <w:t>RENDE NOTO</w:t>
      </w:r>
    </w:p>
    <w:p w14:paraId="3496CB4A" w14:textId="77777777" w:rsidR="00B053E4" w:rsidRPr="00B053E4" w:rsidRDefault="00B053E4" w:rsidP="00B053E4"/>
    <w:p w14:paraId="66EC03FE" w14:textId="79EE1DC9" w:rsidR="005118D8" w:rsidRPr="00424732" w:rsidRDefault="005118D8">
      <w:pPr>
        <w:widowControl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424732">
        <w:rPr>
          <w:rFonts w:ascii="Arial" w:hAnsi="Arial" w:cs="Arial"/>
          <w:spacing w:val="-4"/>
          <w:sz w:val="21"/>
          <w:szCs w:val="21"/>
        </w:rPr>
        <w:t xml:space="preserve">Per </w:t>
      </w:r>
      <w:r w:rsidR="000041A8" w:rsidRPr="00424732">
        <w:rPr>
          <w:rFonts w:ascii="Arial" w:hAnsi="Arial" w:cs="Arial"/>
          <w:spacing w:val="-4"/>
          <w:sz w:val="21"/>
          <w:szCs w:val="21"/>
        </w:rPr>
        <w:t>la prossima consultazione</w:t>
      </w:r>
      <w:r w:rsidRPr="00424732">
        <w:rPr>
          <w:rFonts w:ascii="Arial" w:hAnsi="Arial" w:cs="Arial"/>
          <w:spacing w:val="-4"/>
          <w:sz w:val="21"/>
          <w:szCs w:val="21"/>
        </w:rPr>
        <w:t xml:space="preserve">, al fine di facilitare agli elettori </w:t>
      </w:r>
      <w:r w:rsidR="00A776BB" w:rsidRPr="00424732">
        <w:rPr>
          <w:rFonts w:ascii="Arial" w:hAnsi="Arial" w:cs="Arial"/>
          <w:spacing w:val="-4"/>
          <w:sz w:val="21"/>
          <w:szCs w:val="21"/>
        </w:rPr>
        <w:t>con disabilità</w:t>
      </w:r>
      <w:r w:rsidRPr="00424732">
        <w:rPr>
          <w:rFonts w:ascii="Arial" w:hAnsi="Arial" w:cs="Arial"/>
          <w:spacing w:val="-4"/>
          <w:sz w:val="21"/>
          <w:szCs w:val="21"/>
        </w:rPr>
        <w:t xml:space="preserve"> il raggiungimento</w:t>
      </w:r>
      <w:r w:rsidRPr="00424732">
        <w:rPr>
          <w:rFonts w:ascii="Arial" w:hAnsi="Arial" w:cs="Arial"/>
          <w:sz w:val="21"/>
          <w:szCs w:val="49"/>
        </w:rPr>
        <w:t xml:space="preserve"> </w:t>
      </w:r>
      <w:r w:rsidRPr="00424732">
        <w:rPr>
          <w:rFonts w:ascii="Arial" w:hAnsi="Arial" w:cs="Arial"/>
          <w:spacing w:val="-4"/>
          <w:sz w:val="21"/>
          <w:szCs w:val="21"/>
        </w:rPr>
        <w:t>del seggio elettorale, questo Comune ha organizzato un apposito servizio di trasporto. Coloro che ritengono</w:t>
      </w:r>
      <w:r w:rsidRPr="00424732">
        <w:rPr>
          <w:rFonts w:ascii="Arial" w:hAnsi="Arial" w:cs="Arial"/>
          <w:sz w:val="21"/>
          <w:szCs w:val="21"/>
        </w:rPr>
        <w:t xml:space="preserve"> di essere interessati </w:t>
      </w:r>
      <w:r w:rsidR="00BF4E8C" w:rsidRPr="00424732">
        <w:rPr>
          <w:rFonts w:ascii="Arial" w:hAnsi="Arial" w:cs="Arial"/>
          <w:sz w:val="21"/>
          <w:szCs w:val="21"/>
        </w:rPr>
        <w:t>a</w:t>
      </w:r>
      <w:r w:rsidRPr="00424732">
        <w:rPr>
          <w:rFonts w:ascii="Arial" w:hAnsi="Arial" w:cs="Arial"/>
          <w:sz w:val="21"/>
          <w:szCs w:val="21"/>
        </w:rPr>
        <w:t xml:space="preserve"> detto servizio dovranno prendere accordi, anche telefonici </w:t>
      </w:r>
      <w:r w:rsidR="00B053E4">
        <w:rPr>
          <w:rFonts w:ascii="Arial" w:hAnsi="Arial" w:cs="Arial"/>
          <w:sz w:val="21"/>
          <w:szCs w:val="21"/>
        </w:rPr>
        <w:t>07229890004 Int. 2</w:t>
      </w:r>
      <w:r w:rsidRPr="00424732">
        <w:rPr>
          <w:rFonts w:ascii="Arial" w:hAnsi="Arial" w:cs="Arial"/>
          <w:sz w:val="21"/>
          <w:szCs w:val="21"/>
        </w:rPr>
        <w:t xml:space="preserve"> con </w:t>
      </w:r>
      <w:r w:rsidRPr="00424732">
        <w:rPr>
          <w:rFonts w:ascii="Arial" w:hAnsi="Arial" w:cs="Arial"/>
          <w:spacing w:val="-2"/>
          <w:sz w:val="21"/>
          <w:szCs w:val="21"/>
        </w:rPr>
        <w:t xml:space="preserve">l’Ufficio elettorale comunale, dalle ore </w:t>
      </w:r>
      <w:r w:rsidR="00B053E4">
        <w:rPr>
          <w:rFonts w:ascii="Arial" w:hAnsi="Arial" w:cs="Arial"/>
          <w:bCs/>
          <w:sz w:val="21"/>
          <w:szCs w:val="21"/>
        </w:rPr>
        <w:t xml:space="preserve">9:00 </w:t>
      </w:r>
      <w:r w:rsidRPr="00424732">
        <w:rPr>
          <w:rFonts w:ascii="Arial" w:hAnsi="Arial" w:cs="Arial"/>
          <w:spacing w:val="-2"/>
          <w:sz w:val="21"/>
          <w:szCs w:val="21"/>
        </w:rPr>
        <w:t xml:space="preserve">alle ore </w:t>
      </w:r>
      <w:r w:rsidR="00B053E4">
        <w:rPr>
          <w:rFonts w:ascii="Arial" w:hAnsi="Arial" w:cs="Arial"/>
          <w:bCs/>
          <w:sz w:val="21"/>
          <w:szCs w:val="21"/>
        </w:rPr>
        <w:t>13:00</w:t>
      </w:r>
      <w:r w:rsidRPr="00424732">
        <w:rPr>
          <w:rFonts w:ascii="Arial" w:hAnsi="Arial" w:cs="Arial"/>
          <w:spacing w:val="-2"/>
          <w:sz w:val="21"/>
          <w:szCs w:val="21"/>
        </w:rPr>
        <w:t xml:space="preserve"> entro il giorno precedente</w:t>
      </w:r>
      <w:r w:rsidRPr="00424732">
        <w:rPr>
          <w:rFonts w:ascii="Arial" w:hAnsi="Arial" w:cs="Arial"/>
          <w:sz w:val="21"/>
          <w:szCs w:val="21"/>
        </w:rPr>
        <w:t xml:space="preserve"> </w:t>
      </w:r>
      <w:r w:rsidR="003B6DA0" w:rsidRPr="00424732">
        <w:rPr>
          <w:rFonts w:ascii="Arial" w:hAnsi="Arial" w:cs="Arial"/>
          <w:sz w:val="21"/>
          <w:szCs w:val="21"/>
        </w:rPr>
        <w:t>il voto</w:t>
      </w:r>
      <w:r w:rsidRPr="00424732">
        <w:rPr>
          <w:rFonts w:ascii="Arial" w:hAnsi="Arial" w:cs="Arial"/>
          <w:sz w:val="21"/>
          <w:szCs w:val="21"/>
        </w:rPr>
        <w:t>.</w:t>
      </w:r>
    </w:p>
    <w:p w14:paraId="37126066" w14:textId="77777777" w:rsidR="005118D8" w:rsidRPr="00424732" w:rsidRDefault="005118D8" w:rsidP="00C22CEF">
      <w:pPr>
        <w:widowControl w:val="0"/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49"/>
        </w:rPr>
      </w:pPr>
      <w:r w:rsidRPr="00424732">
        <w:rPr>
          <w:rFonts w:ascii="Arial" w:hAnsi="Arial" w:cs="Arial"/>
          <w:sz w:val="21"/>
          <w:szCs w:val="49"/>
        </w:rPr>
        <w:t xml:space="preserve">Il presente avviso, </w:t>
      </w:r>
      <w:r w:rsidRPr="00424732">
        <w:rPr>
          <w:rFonts w:ascii="Arial" w:hAnsi="Arial" w:cs="Arial"/>
          <w:sz w:val="21"/>
          <w:szCs w:val="49"/>
          <w:lang w:bidi="it-IT"/>
        </w:rPr>
        <w:t>in relazione al disposto dell’art. 32, comma 1, della legge 18 giugno 2009, n. 69, è inserito anche nel sito Web istituzionale di questo comune.</w:t>
      </w:r>
    </w:p>
    <w:p w14:paraId="5708F063" w14:textId="4F941D5C" w:rsidR="00C545E0" w:rsidRPr="00424732" w:rsidRDefault="005118D8" w:rsidP="00C545E0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424732">
        <w:rPr>
          <w:rFonts w:ascii="Arial" w:hAnsi="Arial" w:cs="Arial"/>
          <w:i/>
          <w:iCs/>
          <w:sz w:val="21"/>
          <w:szCs w:val="40"/>
        </w:rPr>
        <w:t xml:space="preserve">Dalla Residenza municipale, lì </w:t>
      </w:r>
      <w:r w:rsidR="00F16625">
        <w:rPr>
          <w:rFonts w:ascii="Arial" w:hAnsi="Arial" w:cs="Arial"/>
          <w:i/>
          <w:iCs/>
          <w:sz w:val="20"/>
          <w:szCs w:val="20"/>
        </w:rPr>
        <w:t>08.09</w:t>
      </w:r>
      <w:r w:rsidR="00B053E4">
        <w:rPr>
          <w:rFonts w:ascii="Arial" w:hAnsi="Arial" w:cs="Arial"/>
          <w:i/>
          <w:iCs/>
          <w:sz w:val="20"/>
          <w:szCs w:val="20"/>
        </w:rPr>
        <w:t>.2025</w:t>
      </w:r>
      <w:r w:rsidR="001458E0" w:rsidRPr="00424732">
        <w:rPr>
          <w:rFonts w:ascii="Arial" w:hAnsi="Arial" w:cs="Arial"/>
          <w:i/>
          <w:iCs/>
          <w:sz w:val="20"/>
          <w:szCs w:val="20"/>
        </w:rPr>
        <w:t>.</w:t>
      </w:r>
      <w:r w:rsidR="008A1D30" w:rsidRPr="0042473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CFADCCF" w14:textId="39C4889A" w:rsidR="00C545E0" w:rsidRPr="00424732" w:rsidRDefault="006F3B9A" w:rsidP="00C545E0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b/>
          <w:sz w:val="20"/>
          <w:szCs w:val="20"/>
        </w:rPr>
      </w:pPr>
      <w:r w:rsidRPr="0042473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CA0284" wp14:editId="416A275B">
                <wp:simplePos x="0" y="0"/>
                <wp:positionH relativeFrom="column">
                  <wp:posOffset>2916555</wp:posOffset>
                </wp:positionH>
                <wp:positionV relativeFrom="paragraph">
                  <wp:posOffset>224080</wp:posOffset>
                </wp:positionV>
                <wp:extent cx="571500" cy="571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37586" w14:textId="77777777" w:rsidR="005118D8" w:rsidRDefault="005118D8" w:rsidP="00C545E0">
                            <w:pPr>
                              <w:ind w:left="-142" w:right="-96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4D3058BD" w14:textId="77777777" w:rsidR="005118D8" w:rsidRDefault="005118D8" w:rsidP="001B7858">
                            <w:pPr>
                              <w:ind w:left="-142" w:right="-93"/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A0284" id="Oval 2" o:spid="_x0000_s1027" style="position:absolute;left:0;text-align:left;margin-left:229.65pt;margin-top:17.65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">
                <v:textbox>
                  <w:txbxContent>
                    <w:p w14:paraId="2C337586" w14:textId="77777777" w:rsidR="005118D8" w:rsidRDefault="005118D8" w:rsidP="00C545E0">
                      <w:pPr>
                        <w:ind w:left="-142" w:right="-96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4D3058BD" w14:textId="77777777" w:rsidR="005118D8" w:rsidRDefault="005118D8" w:rsidP="001B7858">
                      <w:pPr>
                        <w:ind w:left="-142" w:right="-93"/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C545E0" w:rsidRPr="00424732">
        <w:rPr>
          <w:rFonts w:ascii="Arial" w:hAnsi="Arial" w:cs="Arial"/>
          <w:b/>
          <w:sz w:val="20"/>
          <w:szCs w:val="20"/>
        </w:rPr>
        <w:t xml:space="preserve">IL </w:t>
      </w:r>
      <w:r w:rsidR="00C545E0" w:rsidRPr="00424732">
        <w:rPr>
          <w:rFonts w:ascii="Arial" w:hAnsi="Arial" w:cs="Arial"/>
          <w:b/>
          <w:noProof/>
          <w:sz w:val="20"/>
          <w:szCs w:val="15"/>
        </w:rPr>
        <w:t>SINDACO</w:t>
      </w:r>
    </w:p>
    <w:p w14:paraId="0EF5B8AF" w14:textId="6827A8EF" w:rsidR="005118D8" w:rsidRPr="00C22CEF" w:rsidRDefault="00B053E4" w:rsidP="00424732">
      <w:pPr>
        <w:widowControl w:val="0"/>
        <w:autoSpaceDE w:val="0"/>
        <w:autoSpaceDN w:val="0"/>
        <w:adjustRightInd w:val="0"/>
        <w:spacing w:before="360"/>
        <w:ind w:left="5954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15"/>
        </w:rPr>
        <w:t>F.to Nicolucci Vittorio Alberto</w:t>
      </w:r>
    </w:p>
    <w:sectPr w:rsidR="005118D8" w:rsidRPr="00C22CEF" w:rsidSect="00C545E0">
      <w:footerReference w:type="default" r:id="rId6"/>
      <w:pgSz w:w="11907" w:h="16840" w:code="9"/>
      <w:pgMar w:top="1134" w:right="1134" w:bottom="1134" w:left="1134" w:header="720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5F09" w14:textId="77777777" w:rsidR="00CC3614" w:rsidRDefault="00CC3614">
      <w:r>
        <w:separator/>
      </w:r>
    </w:p>
  </w:endnote>
  <w:endnote w:type="continuationSeparator" w:id="0">
    <w:p w14:paraId="3B36E7CB" w14:textId="77777777" w:rsidR="00CC3614" w:rsidRDefault="00CC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A214" w14:textId="77777777" w:rsidR="00C545E0" w:rsidRPr="00C545E0" w:rsidRDefault="00C545E0" w:rsidP="00C545E0">
    <w:pPr>
      <w:pStyle w:val="Pidipagina"/>
    </w:pPr>
    <w:r>
      <w:tab/>
    </w:r>
  </w:p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C545E0" w:rsidRPr="00E401B4" w14:paraId="5C5F5D76" w14:textId="77777777" w:rsidTr="00C46765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A6B7C7B" w14:textId="1FA7EB3B" w:rsidR="00C545E0" w:rsidRPr="00E401B4" w:rsidRDefault="00FF3F46" w:rsidP="00C545E0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 w:rsidRPr="00404F0D">
            <w:rPr>
              <w:noProof/>
            </w:rPr>
            <w:drawing>
              <wp:inline distT="0" distB="0" distL="0" distR="0" wp14:anchorId="7D0F6BA6" wp14:editId="6AAD9131">
                <wp:extent cx="447675" cy="161925"/>
                <wp:effectExtent l="0" t="0" r="0" b="0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68936E42" w14:textId="77777777" w:rsidR="00C545E0" w:rsidRPr="00E401B4" w:rsidRDefault="00C545E0" w:rsidP="00C545E0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E401B4">
            <w:rPr>
              <w:rFonts w:ascii="Arial" w:hAnsi="Arial" w:cs="Arial"/>
              <w:sz w:val="12"/>
              <w:szCs w:val="10"/>
            </w:rPr>
            <w:t>E</w:t>
          </w:r>
          <w:r>
            <w:rPr>
              <w:rFonts w:ascii="Arial" w:hAnsi="Arial" w:cs="Arial"/>
              <w:sz w:val="12"/>
              <w:szCs w:val="10"/>
            </w:rPr>
            <w:t>11105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7AF9CDF6" w14:textId="77777777" w:rsidR="00C545E0" w:rsidRPr="00E401B4" w:rsidRDefault="00C545E0" w:rsidP="00C545E0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C545E0" w:rsidRPr="00E401B4" w14:paraId="1658700C" w14:textId="77777777" w:rsidTr="00C46765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19164E3" w14:textId="77777777" w:rsidR="00C545E0" w:rsidRPr="00E401B4" w:rsidRDefault="00C545E0" w:rsidP="00C545E0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1D83D51" w14:textId="77777777" w:rsidR="00C545E0" w:rsidRPr="00E401B4" w:rsidRDefault="00C545E0" w:rsidP="00C545E0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E401B4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FB538FF" w14:textId="77777777" w:rsidR="00C545E0" w:rsidRPr="00E401B4" w:rsidRDefault="00C545E0" w:rsidP="00C545E0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59CF34EE" w14:textId="77777777" w:rsidR="00C545E0" w:rsidRPr="00E401B4" w:rsidRDefault="00C545E0" w:rsidP="00C545E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BD00" w14:textId="77777777" w:rsidR="00CC3614" w:rsidRDefault="00CC3614">
      <w:r>
        <w:separator/>
      </w:r>
    </w:p>
  </w:footnote>
  <w:footnote w:type="continuationSeparator" w:id="0">
    <w:p w14:paraId="61E35CB8" w14:textId="77777777" w:rsidR="00CC3614" w:rsidRDefault="00CC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E0"/>
    <w:rsid w:val="000041A8"/>
    <w:rsid w:val="0003289A"/>
    <w:rsid w:val="00070B43"/>
    <w:rsid w:val="000C169A"/>
    <w:rsid w:val="001458E0"/>
    <w:rsid w:val="001B7858"/>
    <w:rsid w:val="001C1365"/>
    <w:rsid w:val="00235FC9"/>
    <w:rsid w:val="00247928"/>
    <w:rsid w:val="00256D56"/>
    <w:rsid w:val="0026744D"/>
    <w:rsid w:val="002700C8"/>
    <w:rsid w:val="003B03BE"/>
    <w:rsid w:val="003B6DA0"/>
    <w:rsid w:val="00424732"/>
    <w:rsid w:val="004A4D1F"/>
    <w:rsid w:val="005118D8"/>
    <w:rsid w:val="00546AA8"/>
    <w:rsid w:val="005513D3"/>
    <w:rsid w:val="005A526F"/>
    <w:rsid w:val="005D01C3"/>
    <w:rsid w:val="005E489B"/>
    <w:rsid w:val="00652524"/>
    <w:rsid w:val="00682158"/>
    <w:rsid w:val="006F3B9A"/>
    <w:rsid w:val="00741B3A"/>
    <w:rsid w:val="0076154C"/>
    <w:rsid w:val="007B6DD0"/>
    <w:rsid w:val="0086413D"/>
    <w:rsid w:val="008A1D30"/>
    <w:rsid w:val="009064B3"/>
    <w:rsid w:val="009203C4"/>
    <w:rsid w:val="00943C9B"/>
    <w:rsid w:val="00A03593"/>
    <w:rsid w:val="00A70BEE"/>
    <w:rsid w:val="00A776BB"/>
    <w:rsid w:val="00A83080"/>
    <w:rsid w:val="00AA07C5"/>
    <w:rsid w:val="00B053E4"/>
    <w:rsid w:val="00B07193"/>
    <w:rsid w:val="00BF4E8C"/>
    <w:rsid w:val="00C22CEF"/>
    <w:rsid w:val="00C26E8D"/>
    <w:rsid w:val="00C46765"/>
    <w:rsid w:val="00C545E0"/>
    <w:rsid w:val="00C56AA7"/>
    <w:rsid w:val="00C84F13"/>
    <w:rsid w:val="00C90F8B"/>
    <w:rsid w:val="00CC3614"/>
    <w:rsid w:val="00DC234E"/>
    <w:rsid w:val="00E85131"/>
    <w:rsid w:val="00F16625"/>
    <w:rsid w:val="00F4086D"/>
    <w:rsid w:val="00FE7937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E1D1A"/>
  <w15:chartTrackingRefBased/>
  <w15:docId w15:val="{C2CD4179-5766-4D4C-95BC-DE93460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Titolo2Carattere">
    <w:name w:val="Titolo 2 Carattere"/>
    <w:link w:val="Titolo2"/>
    <w:rsid w:val="008A1D30"/>
    <w:rPr>
      <w:rFonts w:ascii="Arial" w:hAnsi="Arial" w:cs="Arial"/>
      <w:b/>
      <w:bCs/>
      <w:szCs w:val="198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5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45E0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C545E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C545E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-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Daniela Burani</cp:lastModifiedBy>
  <cp:revision>3</cp:revision>
  <cp:lastPrinted>2025-04-07T13:58:00Z</cp:lastPrinted>
  <dcterms:created xsi:type="dcterms:W3CDTF">2025-09-28T05:40:00Z</dcterms:created>
  <dcterms:modified xsi:type="dcterms:W3CDTF">2025-09-28T05:44:00Z</dcterms:modified>
</cp:coreProperties>
</file>