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7BE1" w14:textId="50925C63" w:rsidR="00885AC4" w:rsidRPr="008A2610" w:rsidRDefault="008A2610" w:rsidP="00885AC4">
      <w:pPr>
        <w:pStyle w:val="Testodelblocco"/>
        <w:widowControl w:val="0"/>
        <w:tabs>
          <w:tab w:val="left" w:pos="4932"/>
        </w:tabs>
        <w:spacing w:before="40"/>
        <w:ind w:left="-19"/>
        <w:rPr>
          <w:bCs w:val="0"/>
          <w:sz w:val="36"/>
          <w:szCs w:val="36"/>
        </w:rPr>
      </w:pPr>
      <w:r w:rsidRPr="008A2610">
        <w:rPr>
          <w:bCs w:val="0"/>
          <w:sz w:val="36"/>
          <w:szCs w:val="36"/>
        </w:rPr>
        <w:t>COMUNE DI APECCHIO</w:t>
      </w:r>
    </w:p>
    <w:p w14:paraId="7D9EEEA9" w14:textId="07EE3113" w:rsidR="008A2610" w:rsidRPr="008A2610" w:rsidRDefault="008A2610" w:rsidP="00885AC4">
      <w:pPr>
        <w:pStyle w:val="Testodelblocco"/>
        <w:widowControl w:val="0"/>
        <w:tabs>
          <w:tab w:val="left" w:pos="4932"/>
        </w:tabs>
        <w:spacing w:before="40"/>
        <w:ind w:left="-19"/>
        <w:rPr>
          <w:bCs w:val="0"/>
          <w:sz w:val="36"/>
          <w:szCs w:val="36"/>
        </w:rPr>
      </w:pPr>
      <w:r w:rsidRPr="008A2610">
        <w:rPr>
          <w:bCs w:val="0"/>
          <w:sz w:val="36"/>
          <w:szCs w:val="36"/>
        </w:rPr>
        <w:t>UFFICIO ELETTORALE</w:t>
      </w:r>
    </w:p>
    <w:p w14:paraId="3898E376" w14:textId="77777777" w:rsidR="008A2610" w:rsidRDefault="008A2610" w:rsidP="00885AC4">
      <w:pPr>
        <w:pStyle w:val="Testodelblocco"/>
        <w:widowControl w:val="0"/>
        <w:tabs>
          <w:tab w:val="left" w:pos="4932"/>
        </w:tabs>
        <w:spacing w:before="40"/>
        <w:ind w:left="-19"/>
        <w:rPr>
          <w:bCs w:val="0"/>
          <w:sz w:val="36"/>
          <w:szCs w:val="36"/>
        </w:rPr>
      </w:pPr>
    </w:p>
    <w:p w14:paraId="1A54727A" w14:textId="21F46A25" w:rsidR="008A2610" w:rsidRPr="008A2610" w:rsidRDefault="008A2610" w:rsidP="00885AC4">
      <w:pPr>
        <w:pStyle w:val="Testodelblocco"/>
        <w:widowControl w:val="0"/>
        <w:tabs>
          <w:tab w:val="left" w:pos="4932"/>
        </w:tabs>
        <w:spacing w:before="40"/>
        <w:ind w:left="-19"/>
        <w:rPr>
          <w:bCs w:val="0"/>
          <w:sz w:val="36"/>
          <w:szCs w:val="36"/>
        </w:rPr>
      </w:pPr>
      <w:r w:rsidRPr="008A2610">
        <w:rPr>
          <w:bCs w:val="0"/>
          <w:sz w:val="36"/>
          <w:szCs w:val="36"/>
        </w:rPr>
        <w:t>AVVISO</w:t>
      </w:r>
    </w:p>
    <w:p w14:paraId="790E01CB" w14:textId="77777777" w:rsidR="00815390" w:rsidRDefault="00815390" w:rsidP="009D1686">
      <w:pPr>
        <w:pStyle w:val="Testodelblocco"/>
        <w:widowControl w:val="0"/>
        <w:spacing w:before="40"/>
        <w:ind w:left="-19"/>
        <w:rPr>
          <w:b w:val="0"/>
        </w:rPr>
      </w:pPr>
    </w:p>
    <w:p w14:paraId="05C32474" w14:textId="552C30A9" w:rsidR="00E15105" w:rsidRPr="009D1686" w:rsidRDefault="00C40BB1" w:rsidP="00E1510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</w:pPr>
      <w:r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 xml:space="preserve">REFERENDUM </w:t>
      </w:r>
      <w:r w:rsidR="00E14424"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>COSTITUZIONALE</w:t>
      </w:r>
      <w:r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 xml:space="preserve"> DEL</w:t>
      </w:r>
      <w:r w:rsidR="00E14424"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 xml:space="preserve"> 22 E 23 MARZO 2</w:t>
      </w:r>
      <w:r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>02</w:t>
      </w:r>
      <w:r w:rsidR="00E14424"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>6</w:t>
      </w:r>
      <w:r w:rsidR="00E15105" w:rsidRPr="009D1686"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 xml:space="preserve">: </w:t>
      </w:r>
      <w:r w:rsidR="008A2610" w:rsidRPr="009D1686">
        <w:rPr>
          <w:rFonts w:eastAsia="Times New Roman" w:cs="Arial"/>
          <w:b/>
          <w:bCs/>
          <w:color w:val="222222"/>
          <w:kern w:val="36"/>
          <w:sz w:val="36"/>
          <w:szCs w:val="36"/>
          <w:lang w:eastAsia="it-IT"/>
          <w14:ligatures w14:val="none"/>
        </w:rPr>
        <w:t xml:space="preserve">RICHIESTA DISPONIBILITÀ SCRUTATORI </w:t>
      </w:r>
    </w:p>
    <w:p w14:paraId="357B6962" w14:textId="3A3274F7" w:rsidR="00CC5E53" w:rsidRPr="008A2610" w:rsidRDefault="00CC5E53" w:rsidP="009D16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In vista de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l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prossim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o</w:t>
      </w:r>
      <w:r w:rsidR="00835375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referendum 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costituzionale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che si terrà i giorni </w:t>
      </w:r>
      <w:r w:rsidR="00885AC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del 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22 e 23 marzo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prossim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i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,</w:t>
      </w:r>
      <w:r w:rsidR="00AD1DAC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preso atto della comunicazione della Prefettura pervenuta in data 06.02.2026 con la quale si richiamano le circolari n.</w:t>
      </w:r>
      <w:r w:rsidR="008A2610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</w:t>
      </w:r>
      <w:r w:rsidR="00AD1DAC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18974 del 05.04.2024 e n.</w:t>
      </w:r>
      <w:r w:rsidR="008A2610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</w:t>
      </w:r>
      <w:r w:rsidR="00AD1DAC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21710 del 15.04.2025, 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si invitano le persone interessate a comunicare la propria preventiva disponibilità ad una eventuale nomina per lo svolgimento dell’incarico di scrutatore di seggio elettorale.</w:t>
      </w:r>
    </w:p>
    <w:p w14:paraId="4E797B67" w14:textId="77777777" w:rsidR="00853474" w:rsidRPr="008A2610" w:rsidRDefault="00CC5E53" w:rsidP="009D16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Possono dare la disponibilità sia le persone già iscritte all’albo degli scrutatori sia coloro che non lo sono ma che risultano essere in possesso dei seguenti requisiti: </w:t>
      </w:r>
    </w:p>
    <w:p w14:paraId="5D37CC5A" w14:textId="5B5C307B" w:rsidR="00853474" w:rsidRPr="008A2610" w:rsidRDefault="00CC5E53" w:rsidP="008F5EE0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essere elettori del Comune</w:t>
      </w:r>
    </w:p>
    <w:p w14:paraId="177AC097" w14:textId="568ACB4F" w:rsidR="00853474" w:rsidRPr="008A2610" w:rsidRDefault="00CC5E53" w:rsidP="00853474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essere residenti nel comune;</w:t>
      </w:r>
    </w:p>
    <w:p w14:paraId="4A31D84A" w14:textId="77777777" w:rsidR="00EE2A96" w:rsidRPr="008A2610" w:rsidRDefault="00835375" w:rsidP="00EE2A96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NON </w:t>
      </w:r>
      <w:r w:rsidR="00CC5E53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avere superato il settant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acinquesimo</w:t>
      </w:r>
      <w:r w:rsidR="00CC5E53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anno di età</w:t>
      </w:r>
      <w:r w:rsidR="0085347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;</w:t>
      </w:r>
    </w:p>
    <w:p w14:paraId="52AF52B2" w14:textId="5119146F" w:rsidR="00EE2A96" w:rsidRPr="008A2610" w:rsidRDefault="00885AC4" w:rsidP="00EE2A96">
      <w:pPr>
        <w:pStyle w:val="Paragrafoelenco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NON</w:t>
      </w:r>
      <w:r w:rsidR="00835375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</w:t>
      </w:r>
      <w:r w:rsidR="00E1442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appartenere alle categorie incompatibili di cui agli artt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. 38 del d.p.r. 30.03/1957 n.361 e </w:t>
      </w:r>
      <w:r w:rsidR="00EE2A96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precisamente:</w:t>
      </w:r>
    </w:p>
    <w:p w14:paraId="3E0DDB09" w14:textId="5B851AC4" w:rsidR="00EE2A96" w:rsidRPr="008A2610" w:rsidRDefault="00EE2A96" w:rsidP="00EE2A96">
      <w:pPr>
        <w:pStyle w:val="Paragrafoelenco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before="1" w:after="0" w:line="183" w:lineRule="exact"/>
        <w:ind w:hanging="360"/>
        <w:contextualSpacing w:val="0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dipendenti dei ministeri dell'interno, delle poste e delle telecomunicazioni e dei trasporti.</w:t>
      </w:r>
    </w:p>
    <w:p w14:paraId="3498C987" w14:textId="644AA1F2" w:rsidR="00EE2A96" w:rsidRPr="008A2610" w:rsidRDefault="00EE2A96" w:rsidP="00EE2A96">
      <w:pPr>
        <w:pStyle w:val="Paragrafoelenco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183" w:lineRule="exact"/>
        <w:ind w:hanging="360"/>
        <w:contextualSpacing w:val="0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appartenenti a forze armate in servizio.</w:t>
      </w:r>
    </w:p>
    <w:p w14:paraId="6478110A" w14:textId="54B4CBB5" w:rsidR="00EE2A96" w:rsidRPr="008A2610" w:rsidRDefault="00AD1DAC" w:rsidP="00EE2A96">
      <w:pPr>
        <w:pStyle w:val="Paragrafoelenco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hanging="360"/>
        <w:contextualSpacing w:val="0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I </w:t>
      </w:r>
      <w:r w:rsidR="00EE2A96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medici provinciali, gli ufficiali sanitari e i medici condotti.</w:t>
      </w:r>
    </w:p>
    <w:p w14:paraId="6D329408" w14:textId="77777777" w:rsidR="00EE2A96" w:rsidRPr="008A2610" w:rsidRDefault="00EE2A96" w:rsidP="00EE2A96">
      <w:pPr>
        <w:pStyle w:val="Paragrafoelenco"/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before="1" w:after="0" w:line="183" w:lineRule="exact"/>
        <w:ind w:hanging="360"/>
        <w:contextualSpacing w:val="0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i segretari comunali ed i dipendenti dei comuni, addetti o comandati a prestare servizio presso gli uffici elettorali comunali.</w:t>
      </w:r>
    </w:p>
    <w:p w14:paraId="4865EA39" w14:textId="77777777" w:rsidR="00EE2A96" w:rsidRPr="008A2610" w:rsidRDefault="00EE2A96" w:rsidP="00EE2A96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after="0" w:line="183" w:lineRule="exact"/>
        <w:ind w:left="861" w:hanging="360"/>
        <w:contextualSpacing w:val="0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i candidati alle elezioni per le quali si svolge la votazione</w:t>
      </w:r>
    </w:p>
    <w:p w14:paraId="08D7552B" w14:textId="77777777" w:rsidR="00EE2A96" w:rsidRPr="008A2610" w:rsidRDefault="00EE2A96" w:rsidP="00EE2A96">
      <w:pPr>
        <w:pStyle w:val="Paragrafoelenco"/>
        <w:widowControl w:val="0"/>
        <w:numPr>
          <w:ilvl w:val="0"/>
          <w:numId w:val="3"/>
        </w:numPr>
        <w:tabs>
          <w:tab w:val="left" w:pos="861"/>
        </w:tabs>
        <w:autoSpaceDE w:val="0"/>
        <w:autoSpaceDN w:val="0"/>
        <w:spacing w:after="0" w:line="183" w:lineRule="exact"/>
        <w:ind w:left="861" w:hanging="360"/>
        <w:contextualSpacing w:val="0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i dipendenti delle aziende esercenti servizi di trasporto pubblico regionale o locale di cui al </w:t>
      </w:r>
      <w:proofErr w:type="spellStart"/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d.lgs</w:t>
      </w:r>
      <w:proofErr w:type="spellEnd"/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19.11.1992, n.422.</w:t>
      </w:r>
    </w:p>
    <w:p w14:paraId="7907B770" w14:textId="77777777" w:rsidR="00CC5E53" w:rsidRPr="008A2610" w:rsidRDefault="00CC5E53" w:rsidP="009D16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La disponibilità per questa tornata elettorale NON comporta l'iscrizione d'ufficio all’Albo degli scrutatori per la quale occorre presentare l'apposita richiesta.</w:t>
      </w:r>
    </w:p>
    <w:p w14:paraId="38154A42" w14:textId="77777777" w:rsidR="00CC5E53" w:rsidRPr="008A2610" w:rsidRDefault="00CC5E53" w:rsidP="009D16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Si precisa che verrà data PRIORITA’ alle disponibilità pervenute da coloro che sono già iscritti all’albo degli scrutatori e che tale disponibilità non implica necessariamente la nomina all’incarico e alcun obbligo da parte dell’Amministrazione nei confronti del dichiarante.</w:t>
      </w:r>
    </w:p>
    <w:p w14:paraId="23CEA882" w14:textId="65E9F5BC" w:rsidR="00CC5E53" w:rsidRPr="008A2610" w:rsidRDefault="00CC5E53" w:rsidP="009D16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La disponibilità può essere comunicata all’ufficio elettorale entro </w:t>
      </w:r>
      <w:r w:rsidR="00885AC4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e non oltre 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il termine di </w:t>
      </w:r>
      <w:r w:rsidR="00AD1DAC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venerdì </w:t>
      </w:r>
      <w:r w:rsidR="00AD1DAC" w:rsidRPr="008A2610">
        <w:rPr>
          <w:rFonts w:eastAsia="Times New Roman" w:cs="Arial"/>
          <w:b/>
          <w:bCs/>
          <w:color w:val="222222"/>
          <w:kern w:val="36"/>
          <w:sz w:val="22"/>
          <w:lang w:eastAsia="it-IT"/>
          <w14:ligatures w14:val="none"/>
        </w:rPr>
        <w:t xml:space="preserve">20 </w:t>
      </w:r>
      <w:r w:rsidR="00885AC4" w:rsidRPr="008A2610">
        <w:rPr>
          <w:rFonts w:eastAsia="Times New Roman" w:cs="Arial"/>
          <w:b/>
          <w:bCs/>
          <w:color w:val="222222"/>
          <w:kern w:val="36"/>
          <w:sz w:val="22"/>
          <w:lang w:eastAsia="it-IT"/>
          <w14:ligatures w14:val="none"/>
        </w:rPr>
        <w:t>febbraio 2</w:t>
      </w:r>
      <w:r w:rsidRPr="008A2610">
        <w:rPr>
          <w:rFonts w:eastAsia="Times New Roman" w:cs="Arial"/>
          <w:b/>
          <w:bCs/>
          <w:color w:val="222222"/>
          <w:kern w:val="36"/>
          <w:sz w:val="22"/>
          <w:lang w:eastAsia="it-IT"/>
          <w14:ligatures w14:val="none"/>
        </w:rPr>
        <w:t>02</w:t>
      </w:r>
      <w:r w:rsidR="00E14424" w:rsidRPr="008A2610">
        <w:rPr>
          <w:rFonts w:eastAsia="Times New Roman" w:cs="Arial"/>
          <w:b/>
          <w:bCs/>
          <w:color w:val="222222"/>
          <w:kern w:val="36"/>
          <w:sz w:val="22"/>
          <w:lang w:eastAsia="it-IT"/>
          <w14:ligatures w14:val="none"/>
        </w:rPr>
        <w:t>6</w:t>
      </w: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 con una delle seguenti modalità:</w:t>
      </w:r>
    </w:p>
    <w:p w14:paraId="48E4504A" w14:textId="0EAC0C45" w:rsidR="00CC5E53" w:rsidRPr="008A2610" w:rsidRDefault="009D1686" w:rsidP="009D168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1</w:t>
      </w:r>
      <w:r w:rsidR="00CC5E53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. inviando il modulo di disponibilità (compilato e firmato) o tramite posta elettronica ordinaria oppure tramite posta elettronica certificata </w:t>
      </w:r>
      <w:r w:rsidR="00E15105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(Indirizzi presenti nel sito istituzionale del comune)</w:t>
      </w:r>
    </w:p>
    <w:p w14:paraId="79E8FA33" w14:textId="51D555E2" w:rsidR="00CC5E53" w:rsidRPr="008A2610" w:rsidRDefault="002F3CE0" w:rsidP="00CC5E5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2</w:t>
      </w:r>
      <w:r w:rsidR="00CC5E53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. presentandosi di persona all’Ufficio Elettorale </w:t>
      </w:r>
      <w:r w:rsidR="005322D1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del comune</w:t>
      </w:r>
      <w:r w:rsidR="00E15105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.</w:t>
      </w:r>
      <w:r w:rsidR="005322D1"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 xml:space="preserve"> </w:t>
      </w:r>
    </w:p>
    <w:p w14:paraId="556A3B6C" w14:textId="3EF820A2" w:rsidR="00CC5E53" w:rsidRPr="008A2610" w:rsidRDefault="008A2610" w:rsidP="00CC5E53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  <w:r w:rsidRPr="008A2610"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  <w:t>Apecchio 09.02.2026</w:t>
      </w:r>
    </w:p>
    <w:p w14:paraId="2DBFD00B" w14:textId="20F02255" w:rsidR="00CC5E53" w:rsidRPr="008A2610" w:rsidRDefault="008A2610" w:rsidP="008A2610">
      <w:pPr>
        <w:pStyle w:val="Corpotesto"/>
        <w:spacing w:before="4"/>
        <w:ind w:left="5664" w:firstLine="708"/>
        <w:rPr>
          <w:rFonts w:ascii="Arial" w:eastAsia="Times New Roman" w:hAnsi="Arial" w:cs="Arial"/>
          <w:color w:val="222222"/>
          <w:kern w:val="36"/>
          <w:sz w:val="22"/>
          <w:szCs w:val="22"/>
          <w:lang w:val="it-IT" w:eastAsia="it-IT" w:bidi="ar-SA"/>
        </w:rPr>
      </w:pPr>
      <w:r w:rsidRPr="008A2610">
        <w:rPr>
          <w:rFonts w:ascii="Arial" w:eastAsia="Times New Roman" w:hAnsi="Arial" w:cs="Arial"/>
          <w:color w:val="222222"/>
          <w:kern w:val="36"/>
          <w:sz w:val="22"/>
          <w:szCs w:val="22"/>
          <w:lang w:val="it-IT" w:eastAsia="it-IT" w:bidi="ar-SA"/>
        </w:rPr>
        <w:t xml:space="preserve"> L’Ufficiale Elettorale</w:t>
      </w:r>
    </w:p>
    <w:p w14:paraId="1769EE59" w14:textId="47F32A8D" w:rsidR="008A2610" w:rsidRPr="008A2610" w:rsidRDefault="008A2610" w:rsidP="008A2610">
      <w:pPr>
        <w:pStyle w:val="Corpotesto"/>
        <w:spacing w:before="4"/>
        <w:ind w:left="5664" w:firstLine="708"/>
        <w:rPr>
          <w:rFonts w:ascii="Arial" w:eastAsia="Times New Roman" w:hAnsi="Arial" w:cs="Arial"/>
          <w:color w:val="222222"/>
          <w:kern w:val="36"/>
          <w:sz w:val="22"/>
          <w:szCs w:val="22"/>
          <w:lang w:val="it-IT" w:eastAsia="it-IT" w:bidi="ar-SA"/>
        </w:rPr>
      </w:pPr>
      <w:r w:rsidRPr="008A2610">
        <w:rPr>
          <w:rFonts w:ascii="Arial" w:eastAsia="Times New Roman" w:hAnsi="Arial" w:cs="Arial"/>
          <w:color w:val="222222"/>
          <w:kern w:val="36"/>
          <w:sz w:val="22"/>
          <w:szCs w:val="22"/>
          <w:lang w:val="it-IT" w:eastAsia="it-IT" w:bidi="ar-SA"/>
        </w:rPr>
        <w:t xml:space="preserve">  F.to Daniela Burani</w:t>
      </w:r>
    </w:p>
    <w:p w14:paraId="329D13E2" w14:textId="77777777" w:rsidR="00CC5E53" w:rsidRPr="008A2610" w:rsidRDefault="00CC5E53" w:rsidP="00CC5E53">
      <w:pPr>
        <w:pStyle w:val="Corpotesto"/>
        <w:spacing w:before="2"/>
        <w:rPr>
          <w:rFonts w:ascii="Arial" w:eastAsia="Times New Roman" w:hAnsi="Arial" w:cs="Arial"/>
          <w:color w:val="222222"/>
          <w:kern w:val="36"/>
          <w:sz w:val="22"/>
          <w:szCs w:val="22"/>
          <w:lang w:val="it-IT" w:eastAsia="it-IT" w:bidi="ar-SA"/>
        </w:rPr>
      </w:pPr>
    </w:p>
    <w:p w14:paraId="424666AA" w14:textId="77777777" w:rsidR="00CC5E53" w:rsidRPr="008A2610" w:rsidRDefault="00CC5E53" w:rsidP="00CC5E53">
      <w:pPr>
        <w:spacing w:before="159" w:line="316" w:lineRule="auto"/>
        <w:ind w:left="365" w:right="627"/>
        <w:jc w:val="center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</w:p>
    <w:p w14:paraId="467E5A90" w14:textId="77777777" w:rsidR="00CC5E53" w:rsidRPr="008A2610" w:rsidRDefault="00CC5E53" w:rsidP="00CC5E53">
      <w:pPr>
        <w:spacing w:before="159" w:line="316" w:lineRule="auto"/>
        <w:ind w:left="365" w:right="627"/>
        <w:jc w:val="center"/>
        <w:rPr>
          <w:rFonts w:eastAsia="Times New Roman" w:cs="Arial"/>
          <w:color w:val="222222"/>
          <w:kern w:val="36"/>
          <w:sz w:val="22"/>
          <w:lang w:eastAsia="it-IT"/>
          <w14:ligatures w14:val="none"/>
        </w:rPr>
      </w:pPr>
    </w:p>
    <w:p w14:paraId="5BE83A52" w14:textId="77777777" w:rsidR="00CC5E53" w:rsidRPr="00885AC4" w:rsidRDefault="00CC5E53" w:rsidP="00CC5E53">
      <w:pPr>
        <w:spacing w:before="159" w:line="316" w:lineRule="auto"/>
        <w:ind w:left="365" w:right="627"/>
        <w:jc w:val="center"/>
        <w:rPr>
          <w:rFonts w:ascii="Times New Roman" w:hAnsi="Times New Roman" w:cs="Times New Roman"/>
          <w:b/>
          <w:color w:val="212529"/>
          <w:w w:val="95"/>
          <w:sz w:val="24"/>
          <w:szCs w:val="24"/>
        </w:rPr>
      </w:pPr>
    </w:p>
    <w:sectPr w:rsidR="00CC5E53" w:rsidRPr="00885AC4" w:rsidSect="003213EA">
      <w:pgSz w:w="11900" w:h="16840"/>
      <w:pgMar w:top="18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E7EEF"/>
    <w:multiLevelType w:val="hybridMultilevel"/>
    <w:tmpl w:val="F5DEF536"/>
    <w:lvl w:ilvl="0" w:tplc="D22C89B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4E77"/>
    <w:multiLevelType w:val="hybridMultilevel"/>
    <w:tmpl w:val="C472D786"/>
    <w:lvl w:ilvl="0" w:tplc="C2E088EC">
      <w:start w:val="1"/>
      <w:numFmt w:val="lowerLetter"/>
      <w:lvlText w:val="%1."/>
      <w:lvlJc w:val="left"/>
      <w:pPr>
        <w:ind w:left="860" w:hanging="36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it-IT" w:eastAsia="en-US" w:bidi="ar-SA"/>
      </w:rPr>
    </w:lvl>
    <w:lvl w:ilvl="1" w:tplc="68CEFE40">
      <w:numFmt w:val="bullet"/>
      <w:lvlText w:val="•"/>
      <w:lvlJc w:val="left"/>
      <w:pPr>
        <w:ind w:left="1752" w:hanging="361"/>
      </w:pPr>
      <w:rPr>
        <w:rFonts w:hint="default"/>
        <w:lang w:val="it-IT" w:eastAsia="en-US" w:bidi="ar-SA"/>
      </w:rPr>
    </w:lvl>
    <w:lvl w:ilvl="2" w:tplc="9DE02510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56B83512">
      <w:numFmt w:val="bullet"/>
      <w:lvlText w:val="•"/>
      <w:lvlJc w:val="left"/>
      <w:pPr>
        <w:ind w:left="3536" w:hanging="361"/>
      </w:pPr>
      <w:rPr>
        <w:rFonts w:hint="default"/>
        <w:lang w:val="it-IT" w:eastAsia="en-US" w:bidi="ar-SA"/>
      </w:rPr>
    </w:lvl>
    <w:lvl w:ilvl="4" w:tplc="61101956">
      <w:numFmt w:val="bullet"/>
      <w:lvlText w:val="•"/>
      <w:lvlJc w:val="left"/>
      <w:pPr>
        <w:ind w:left="4428" w:hanging="361"/>
      </w:pPr>
      <w:rPr>
        <w:rFonts w:hint="default"/>
        <w:lang w:val="it-IT" w:eastAsia="en-US" w:bidi="ar-SA"/>
      </w:rPr>
    </w:lvl>
    <w:lvl w:ilvl="5" w:tplc="477E2ECC">
      <w:numFmt w:val="bullet"/>
      <w:lvlText w:val="•"/>
      <w:lvlJc w:val="left"/>
      <w:pPr>
        <w:ind w:left="5320" w:hanging="361"/>
      </w:pPr>
      <w:rPr>
        <w:rFonts w:hint="default"/>
        <w:lang w:val="it-IT" w:eastAsia="en-US" w:bidi="ar-SA"/>
      </w:rPr>
    </w:lvl>
    <w:lvl w:ilvl="6" w:tplc="CED65D42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  <w:lvl w:ilvl="7" w:tplc="1FA8C0AE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6AF6F422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71D25402"/>
    <w:multiLevelType w:val="hybridMultilevel"/>
    <w:tmpl w:val="2A1A71F6"/>
    <w:lvl w:ilvl="0" w:tplc="7006263A">
      <w:start w:val="1"/>
      <w:numFmt w:val="lowerLetter"/>
      <w:lvlText w:val="%1)"/>
      <w:lvlJc w:val="left"/>
      <w:pPr>
        <w:ind w:left="1173" w:hanging="188"/>
      </w:pPr>
      <w:rPr>
        <w:rFonts w:ascii="Calibri" w:eastAsia="Calibri" w:hAnsi="Calibri" w:cs="Calibri" w:hint="default"/>
        <w:color w:val="212529"/>
        <w:w w:val="98"/>
        <w:sz w:val="19"/>
        <w:szCs w:val="19"/>
        <w:lang w:val="en-US" w:eastAsia="en-US" w:bidi="en-US"/>
      </w:rPr>
    </w:lvl>
    <w:lvl w:ilvl="1" w:tplc="CA96557E">
      <w:numFmt w:val="bullet"/>
      <w:lvlText w:val="•"/>
      <w:lvlJc w:val="left"/>
      <w:pPr>
        <w:ind w:left="2084" w:hanging="188"/>
      </w:pPr>
      <w:rPr>
        <w:rFonts w:hint="default"/>
        <w:lang w:val="en-US" w:eastAsia="en-US" w:bidi="en-US"/>
      </w:rPr>
    </w:lvl>
    <w:lvl w:ilvl="2" w:tplc="17EC4292">
      <w:numFmt w:val="bullet"/>
      <w:lvlText w:val="•"/>
      <w:lvlJc w:val="left"/>
      <w:pPr>
        <w:ind w:left="2989" w:hanging="188"/>
      </w:pPr>
      <w:rPr>
        <w:rFonts w:hint="default"/>
        <w:lang w:val="en-US" w:eastAsia="en-US" w:bidi="en-US"/>
      </w:rPr>
    </w:lvl>
    <w:lvl w:ilvl="3" w:tplc="40FECEC2">
      <w:numFmt w:val="bullet"/>
      <w:lvlText w:val="•"/>
      <w:lvlJc w:val="left"/>
      <w:pPr>
        <w:ind w:left="3893" w:hanging="188"/>
      </w:pPr>
      <w:rPr>
        <w:rFonts w:hint="default"/>
        <w:lang w:val="en-US" w:eastAsia="en-US" w:bidi="en-US"/>
      </w:rPr>
    </w:lvl>
    <w:lvl w:ilvl="4" w:tplc="6C4E66EC">
      <w:numFmt w:val="bullet"/>
      <w:lvlText w:val="•"/>
      <w:lvlJc w:val="left"/>
      <w:pPr>
        <w:ind w:left="4798" w:hanging="188"/>
      </w:pPr>
      <w:rPr>
        <w:rFonts w:hint="default"/>
        <w:lang w:val="en-US" w:eastAsia="en-US" w:bidi="en-US"/>
      </w:rPr>
    </w:lvl>
    <w:lvl w:ilvl="5" w:tplc="D34CB7A2">
      <w:numFmt w:val="bullet"/>
      <w:lvlText w:val="•"/>
      <w:lvlJc w:val="left"/>
      <w:pPr>
        <w:ind w:left="5702" w:hanging="188"/>
      </w:pPr>
      <w:rPr>
        <w:rFonts w:hint="default"/>
        <w:lang w:val="en-US" w:eastAsia="en-US" w:bidi="en-US"/>
      </w:rPr>
    </w:lvl>
    <w:lvl w:ilvl="6" w:tplc="3DDC9582">
      <w:numFmt w:val="bullet"/>
      <w:lvlText w:val="•"/>
      <w:lvlJc w:val="left"/>
      <w:pPr>
        <w:ind w:left="6607" w:hanging="188"/>
      </w:pPr>
      <w:rPr>
        <w:rFonts w:hint="default"/>
        <w:lang w:val="en-US" w:eastAsia="en-US" w:bidi="en-US"/>
      </w:rPr>
    </w:lvl>
    <w:lvl w:ilvl="7" w:tplc="1F20916A">
      <w:numFmt w:val="bullet"/>
      <w:lvlText w:val="•"/>
      <w:lvlJc w:val="left"/>
      <w:pPr>
        <w:ind w:left="7511" w:hanging="188"/>
      </w:pPr>
      <w:rPr>
        <w:rFonts w:hint="default"/>
        <w:lang w:val="en-US" w:eastAsia="en-US" w:bidi="en-US"/>
      </w:rPr>
    </w:lvl>
    <w:lvl w:ilvl="8" w:tplc="1A48A8F4">
      <w:numFmt w:val="bullet"/>
      <w:lvlText w:val="•"/>
      <w:lvlJc w:val="left"/>
      <w:pPr>
        <w:ind w:left="8416" w:hanging="188"/>
      </w:pPr>
      <w:rPr>
        <w:rFonts w:hint="default"/>
        <w:lang w:val="en-US" w:eastAsia="en-US" w:bidi="en-US"/>
      </w:rPr>
    </w:lvl>
  </w:abstractNum>
  <w:num w:numId="1" w16cid:durableId="589585616">
    <w:abstractNumId w:val="2"/>
  </w:num>
  <w:num w:numId="2" w16cid:durableId="468279759">
    <w:abstractNumId w:val="0"/>
  </w:num>
  <w:num w:numId="3" w16cid:durableId="209763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53"/>
    <w:rsid w:val="00082229"/>
    <w:rsid w:val="000E01BD"/>
    <w:rsid w:val="00142F36"/>
    <w:rsid w:val="001B5BA0"/>
    <w:rsid w:val="002F3CE0"/>
    <w:rsid w:val="003213EA"/>
    <w:rsid w:val="00437BF0"/>
    <w:rsid w:val="004766C4"/>
    <w:rsid w:val="004B1EA1"/>
    <w:rsid w:val="005322D1"/>
    <w:rsid w:val="00674689"/>
    <w:rsid w:val="006B4035"/>
    <w:rsid w:val="007C58B0"/>
    <w:rsid w:val="00815390"/>
    <w:rsid w:val="00835375"/>
    <w:rsid w:val="00853474"/>
    <w:rsid w:val="00870FE5"/>
    <w:rsid w:val="00885AC4"/>
    <w:rsid w:val="008A2610"/>
    <w:rsid w:val="008D3128"/>
    <w:rsid w:val="008F5EE0"/>
    <w:rsid w:val="009D1686"/>
    <w:rsid w:val="00AB47D5"/>
    <w:rsid w:val="00AD1DAC"/>
    <w:rsid w:val="00C40BB1"/>
    <w:rsid w:val="00CC5E53"/>
    <w:rsid w:val="00D95689"/>
    <w:rsid w:val="00E14424"/>
    <w:rsid w:val="00E15105"/>
    <w:rsid w:val="00E92E25"/>
    <w:rsid w:val="00EE2A96"/>
    <w:rsid w:val="00F42CD6"/>
    <w:rsid w:val="00FA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B49C"/>
  <w15:chartTrackingRefBased/>
  <w15:docId w15:val="{F13D7B16-0BFD-42D6-9764-4C21E276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128"/>
  </w:style>
  <w:style w:type="paragraph" w:styleId="Titolo1">
    <w:name w:val="heading 1"/>
    <w:basedOn w:val="Normale"/>
    <w:next w:val="Normale"/>
    <w:link w:val="Titolo1Carattere"/>
    <w:uiPriority w:val="9"/>
    <w:qFormat/>
    <w:rsid w:val="00CC5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5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E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E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E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E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5E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E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E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E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E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5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E5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C5E5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5E5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E5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E53"/>
    <w:rPr>
      <w:b/>
      <w:bCs/>
      <w:smallCaps/>
      <w:color w:val="0F4761" w:themeColor="accent1" w:themeShade="BF"/>
      <w:spacing w:val="5"/>
    </w:rPr>
  </w:style>
  <w:style w:type="paragraph" w:customStyle="1" w:styleId="info">
    <w:name w:val="info"/>
    <w:basedOn w:val="Normale"/>
    <w:rsid w:val="00CC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C5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C5E5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CC5E5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CC5E53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C5E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en-US" w:bidi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5E53"/>
    <w:rPr>
      <w:rFonts w:ascii="Calibri" w:eastAsia="Calibri" w:hAnsi="Calibri" w:cs="Calibri"/>
      <w:kern w:val="0"/>
      <w:sz w:val="19"/>
      <w:szCs w:val="19"/>
      <w:lang w:val="en-US" w:bidi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CC5E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lang w:val="en-US" w:bidi="en-US"/>
      <w14:ligatures w14:val="none"/>
    </w:rPr>
  </w:style>
  <w:style w:type="character" w:customStyle="1" w:styleId="TestonormaleCarattere">
    <w:name w:val="Testo normale Carattere"/>
    <w:link w:val="Testonormale"/>
    <w:semiHidden/>
    <w:qFormat/>
    <w:rsid w:val="009D1686"/>
    <w:rPr>
      <w:rFonts w:ascii="Courier New" w:hAnsi="Courier New" w:cs="Courier New"/>
    </w:rPr>
  </w:style>
  <w:style w:type="paragraph" w:styleId="Testonormale">
    <w:name w:val="Plain Text"/>
    <w:basedOn w:val="Normale"/>
    <w:link w:val="TestonormaleCarattere"/>
    <w:semiHidden/>
    <w:qFormat/>
    <w:rsid w:val="009D1686"/>
    <w:pPr>
      <w:suppressAutoHyphens/>
      <w:spacing w:after="0" w:line="240" w:lineRule="auto"/>
    </w:pPr>
    <w:rPr>
      <w:rFonts w:ascii="Courier New" w:hAnsi="Courier New" w:cs="Courier New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9D1686"/>
    <w:rPr>
      <w:rFonts w:ascii="Consolas" w:hAnsi="Consolas"/>
      <w:sz w:val="21"/>
      <w:szCs w:val="21"/>
    </w:rPr>
  </w:style>
  <w:style w:type="paragraph" w:styleId="Testodelblocco">
    <w:name w:val="Block Text"/>
    <w:basedOn w:val="Normale"/>
    <w:semiHidden/>
    <w:qFormat/>
    <w:rsid w:val="009D1686"/>
    <w:pPr>
      <w:suppressAutoHyphens/>
      <w:spacing w:after="0" w:line="240" w:lineRule="auto"/>
      <w:ind w:left="-345" w:right="-270"/>
      <w:jc w:val="center"/>
    </w:pPr>
    <w:rPr>
      <w:rFonts w:eastAsia="Times New Roman" w:cs="Arial"/>
      <w:b/>
      <w:bCs/>
      <w:kern w:val="0"/>
      <w:szCs w:val="121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1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operatore.anagrafe</cp:lastModifiedBy>
  <cp:revision>2</cp:revision>
  <dcterms:created xsi:type="dcterms:W3CDTF">2026-02-09T12:20:00Z</dcterms:created>
  <dcterms:modified xsi:type="dcterms:W3CDTF">2026-02-09T12:20:00Z</dcterms:modified>
</cp:coreProperties>
</file>